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3735"/>
        <w:gridCol w:w="3030"/>
        <w:gridCol w:w="4298"/>
      </w:tblGrid>
      <w:tr w:rsidR="00A26AED" w14:paraId="55F952BB" w14:textId="77777777">
        <w:trPr>
          <w:trHeight w:val="2608"/>
        </w:trPr>
        <w:tc>
          <w:tcPr>
            <w:tcW w:w="3735" w:type="dxa"/>
            <w:shd w:val="clear" w:color="auto" w:fill="auto"/>
          </w:tcPr>
          <w:p w14:paraId="5FDAD26A" w14:textId="77777777" w:rsidR="00A26AED" w:rsidRDefault="00096259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68C71362" w14:textId="77777777" w:rsidR="00A26AED" w:rsidRDefault="00096259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Региональный представитель «НАП» по </w:t>
            </w:r>
            <w:proofErr w:type="spellStart"/>
            <w:r>
              <w:rPr>
                <w:rFonts w:ascii="Times New Roman" w:hAnsi="Times New Roman"/>
                <w:sz w:val="24"/>
              </w:rPr>
              <w:t>г.Новокузнецку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Кемеровской области </w:t>
            </w:r>
          </w:p>
          <w:p w14:paraId="383F7F81" w14:textId="77777777" w:rsidR="00A26AED" w:rsidRDefault="000962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Паршина И.И.______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770B36BA" w14:textId="77777777" w:rsidR="00A26AED" w:rsidRDefault="00A26AE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043F66A0" w14:textId="77777777" w:rsidR="00A26AED" w:rsidRDefault="00096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8B4C8A8" wp14:editId="7A82B263">
                  <wp:extent cx="1562100" cy="13049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621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shd w:val="clear" w:color="auto" w:fill="auto"/>
          </w:tcPr>
          <w:p w14:paraId="0F50AEB7" w14:textId="77777777" w:rsidR="00A26AED" w:rsidRDefault="000962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14:paraId="254B6ADD" w14:textId="77777777" w:rsidR="00A26AED" w:rsidRDefault="0009625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 АНО «НАП»</w:t>
            </w:r>
          </w:p>
          <w:p w14:paraId="594F6598" w14:textId="77777777" w:rsidR="00A26AED" w:rsidRDefault="000962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Репницын А.В</w:t>
            </w:r>
            <w:r>
              <w:rPr>
                <w:rFonts w:ascii="Times New Roman" w:hAnsi="Times New Roman"/>
                <w:sz w:val="24"/>
              </w:rPr>
              <w:t>._________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</w:tbl>
    <w:p w14:paraId="58E7B9F5" w14:textId="77777777" w:rsidR="00A26AED" w:rsidRDefault="000962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4CD5C6AB" w14:textId="77777777" w:rsidR="00A26AED" w:rsidRDefault="00096259">
      <w:pPr>
        <w:spacing w:after="0" w:line="240" w:lineRule="auto"/>
        <w:jc w:val="center"/>
        <w:rPr>
          <w:rFonts w:ascii="Times New Roman" w:hAnsi="Times New Roman"/>
          <w:b/>
          <w:color w:val="990066"/>
          <w:sz w:val="24"/>
        </w:rPr>
      </w:pPr>
      <w:r>
        <w:rPr>
          <w:rFonts w:ascii="Times New Roman" w:hAnsi="Times New Roman"/>
          <w:b/>
          <w:sz w:val="24"/>
        </w:rPr>
        <w:t>о проведении Всероссийского Мастерского Турнира НАСЛЕДНИКИ ПОБЕДЫ 4</w:t>
      </w:r>
    </w:p>
    <w:p w14:paraId="40335FB8" w14:textId="77777777" w:rsidR="00A26AED" w:rsidRDefault="0009625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(присвоение до ЭЛИТЫ включительно)</w:t>
      </w:r>
    </w:p>
    <w:p w14:paraId="0DEBE845" w14:textId="77777777" w:rsidR="00A26AED" w:rsidRDefault="00A26AED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</w:p>
    <w:p w14:paraId="2E3A4B0D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Цели и задачи</w:t>
      </w:r>
    </w:p>
    <w:p w14:paraId="0D5DFD1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сильнейших спортсменов России и присвоение спортивных разрядов и спортивных званий до ЭЛИТЫ НАП включительно;</w:t>
      </w:r>
    </w:p>
    <w:p w14:paraId="69C39DF1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фиксирование региональных рекордов, рекордов страны и мира по версии НАП;</w:t>
      </w:r>
    </w:p>
    <w:p w14:paraId="108F1C0B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сплочение спортсменов и воспитание чувства коллективизма и командного духа; </w:t>
      </w:r>
    </w:p>
    <w:p w14:paraId="5D337E47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- пропаганда силовых видов спорта, как массовых и зрелищных видов спорта;  </w:t>
      </w:r>
    </w:p>
    <w:p w14:paraId="1B80510C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формирование престижности занятиями спортом и как следствие формирование престижности здорового </w:t>
      </w:r>
      <w:r>
        <w:rPr>
          <w:rFonts w:ascii="Times New Roman" w:hAnsi="Times New Roman"/>
          <w:sz w:val="24"/>
        </w:rPr>
        <w:t>образа жизни;</w:t>
      </w:r>
    </w:p>
    <w:p w14:paraId="24B1F86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rPr>
          <w:rFonts w:ascii="Times New Roman" w:hAnsi="Times New Roman"/>
          <w:sz w:val="24"/>
        </w:rPr>
        <w:t>В.В.Путиным</w:t>
      </w:r>
      <w:proofErr w:type="spellEnd"/>
      <w:r>
        <w:rPr>
          <w:rFonts w:ascii="Times New Roman" w:hAnsi="Times New Roman"/>
          <w:sz w:val="24"/>
        </w:rPr>
        <w:t>;</w:t>
      </w:r>
    </w:p>
    <w:p w14:paraId="5A924B7F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федеральной целевой программы: «Развитие физической культуры и спорта в РФ в 2016-2020 гг.».</w:t>
      </w:r>
    </w:p>
    <w:p w14:paraId="3967320F" w14:textId="77777777" w:rsidR="00A26AED" w:rsidRDefault="00A26AE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F84B01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Дата и мес</w:t>
      </w:r>
      <w:r>
        <w:rPr>
          <w:rFonts w:ascii="Times New Roman" w:hAnsi="Times New Roman"/>
          <w:b/>
          <w:sz w:val="24"/>
        </w:rPr>
        <w:t>то проведения</w:t>
      </w:r>
    </w:p>
    <w:p w14:paraId="3E62523C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Соревнования проводятся </w:t>
      </w:r>
      <w:r>
        <w:rPr>
          <w:rFonts w:ascii="Times New Roman" w:hAnsi="Times New Roman"/>
          <w:b/>
          <w:sz w:val="24"/>
        </w:rPr>
        <w:t>10 мая 2026 года</w:t>
      </w:r>
      <w:r>
        <w:rPr>
          <w:rFonts w:ascii="Times New Roman" w:hAnsi="Times New Roman"/>
          <w:sz w:val="24"/>
        </w:rPr>
        <w:t>.</w:t>
      </w:r>
    </w:p>
    <w:p w14:paraId="5CF99EB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г. Новокузнецк, Мастерская Тела ЭНДОРФИН Ленина 70</w:t>
      </w:r>
    </w:p>
    <w:p w14:paraId="6F4AA0EE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День приезда и первое взвешивание 09 мая 2026г. Расписание взвешиваний и выступлений будет составлено на основании предварительных </w:t>
      </w:r>
      <w:r>
        <w:rPr>
          <w:rFonts w:ascii="Times New Roman" w:hAnsi="Times New Roman"/>
          <w:sz w:val="24"/>
        </w:rPr>
        <w:t xml:space="preserve">заявок и доступно на официальном сайте </w:t>
      </w:r>
      <w:hyperlink r:id="rId6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, а также в группе сообщества 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>.</w:t>
      </w:r>
    </w:p>
    <w:p w14:paraId="1D0CAB1F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A0D8408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Руководство организацией и проведением соревнований</w:t>
      </w:r>
    </w:p>
    <w:p w14:paraId="438ECA1F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Руководство организацией и проведением </w:t>
      </w:r>
      <w:r>
        <w:rPr>
          <w:rFonts w:ascii="Times New Roman" w:hAnsi="Times New Roman"/>
          <w:sz w:val="24"/>
        </w:rPr>
        <w:t>соревнований осуществляется региональным отделением АНО «НАП» Кемеровской области.</w:t>
      </w:r>
    </w:p>
    <w:p w14:paraId="57ECEF5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турнира:</w:t>
      </w:r>
    </w:p>
    <w:p w14:paraId="37A69B8C" w14:textId="77777777" w:rsidR="00A26AED" w:rsidRDefault="0009625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Паршина Ирина Игоревна</w:t>
      </w:r>
    </w:p>
    <w:p w14:paraId="0DAA1384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судья соревнований – Ямщиков Дмитрий Александрович</w:t>
      </w:r>
    </w:p>
    <w:p w14:paraId="50BB77A2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секретарь соревнований – Пузырева Мария Вадимовна</w:t>
      </w:r>
    </w:p>
    <w:p w14:paraId="42E96309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E891A4D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>Судейство.</w:t>
      </w:r>
    </w:p>
    <w:p w14:paraId="3CC2C122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по техническим правилам АНО «НАП».</w:t>
      </w:r>
    </w:p>
    <w:p w14:paraId="167801EE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судейству допускаются только сертифицированные судьи.</w:t>
      </w:r>
    </w:p>
    <w:p w14:paraId="14EED35E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Каждая команда имеет право предоставить своего судью. Судья должен иметь соответствующую одежду (белая рубашка, темные брюки, </w:t>
      </w:r>
      <w:r>
        <w:rPr>
          <w:rFonts w:ascii="Times New Roman" w:hAnsi="Times New Roman"/>
          <w:sz w:val="24"/>
        </w:rPr>
        <w:t xml:space="preserve">юбка) и соответствующую судейскую категорию. </w:t>
      </w:r>
    </w:p>
    <w:p w14:paraId="292F70B3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C035BAC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Участники соревнований.</w:t>
      </w:r>
    </w:p>
    <w:p w14:paraId="47E08464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 и отсутствие медицинских противопоказа</w:t>
      </w:r>
      <w:r>
        <w:rPr>
          <w:rFonts w:ascii="Times New Roman" w:hAnsi="Times New Roman"/>
          <w:sz w:val="24"/>
        </w:rPr>
        <w:t>ний. Спортсмены, не достигшие 18 лет, допускаются к участию в соревнованиях только в сопровождении тренера, либо родителей, либо законных представителей.</w:t>
      </w:r>
    </w:p>
    <w:p w14:paraId="0B43BEEE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спортсмен перед участием в соревнованиях должен проконсультироваться со своим врачом об участии</w:t>
      </w:r>
      <w:r>
        <w:rPr>
          <w:rFonts w:ascii="Times New Roman" w:hAnsi="Times New Roman"/>
          <w:sz w:val="24"/>
        </w:rPr>
        <w:t xml:space="preserve"> в турнире. Все спортсмены выступают на свой страх и риск, осознавая, что могут </w:t>
      </w:r>
      <w:r>
        <w:rPr>
          <w:rFonts w:ascii="Times New Roman" w:hAnsi="Times New Roman"/>
          <w:sz w:val="24"/>
        </w:rPr>
        <w:lastRenderedPageBreak/>
        <w:t>получить серьезную травму. Организаторы не несут ответственности за состояние здоровья спортсменов, а также риски, связанные с травмами.</w:t>
      </w:r>
    </w:p>
    <w:p w14:paraId="410078B1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Экипировка участников - согласно правил</w:t>
      </w:r>
      <w:r>
        <w:rPr>
          <w:rFonts w:ascii="Times New Roman" w:hAnsi="Times New Roman"/>
          <w:sz w:val="24"/>
        </w:rPr>
        <w:t>ам федерации НАП. Участники, не выполняющие требования по экипировке, на помост не допускаются.</w:t>
      </w:r>
    </w:p>
    <w:p w14:paraId="4A22FC09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B2BC807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Виды спортивных дисциплин.</w:t>
      </w:r>
    </w:p>
    <w:p w14:paraId="19A57775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в следующих дисциплинах:</w:t>
      </w:r>
    </w:p>
    <w:p w14:paraId="7BE47ED8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троеборье без экипировки;</w:t>
      </w:r>
    </w:p>
    <w:p w14:paraId="07E31F48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силовое двоеборье;</w:t>
      </w:r>
    </w:p>
    <w:p w14:paraId="2F33B58B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приседания без экипировки;</w:t>
      </w:r>
    </w:p>
    <w:p w14:paraId="6DC86BA9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жим лежа: без экипировки;</w:t>
      </w:r>
    </w:p>
    <w:p w14:paraId="3CD72E40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жим лежа: </w:t>
      </w:r>
      <w:proofErr w:type="spellStart"/>
      <w:r>
        <w:rPr>
          <w:rFonts w:ascii="Times New Roman" w:hAnsi="Times New Roman"/>
          <w:sz w:val="24"/>
        </w:rPr>
        <w:t>однопетельный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многопетельный</w:t>
      </w:r>
      <w:proofErr w:type="spellEnd"/>
      <w:r>
        <w:rPr>
          <w:rFonts w:ascii="Times New Roman" w:hAnsi="Times New Roman"/>
          <w:sz w:val="24"/>
        </w:rPr>
        <w:t xml:space="preserve"> софт-экипировочный дивизион;</w:t>
      </w:r>
    </w:p>
    <w:p w14:paraId="261630D5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тяга становая: без экипировки, в софт-экипировке;</w:t>
      </w:r>
    </w:p>
    <w:p w14:paraId="3C5C1E37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народный жим;</w:t>
      </w:r>
    </w:p>
    <w:p w14:paraId="34FFFEB8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русский жим;</w:t>
      </w:r>
    </w:p>
    <w:p w14:paraId="5BDBB168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пауэрспорт</w:t>
      </w:r>
      <w:proofErr w:type="spellEnd"/>
      <w:r>
        <w:rPr>
          <w:rFonts w:ascii="Times New Roman" w:hAnsi="Times New Roman"/>
          <w:sz w:val="24"/>
        </w:rPr>
        <w:t>;</w:t>
      </w:r>
    </w:p>
    <w:p w14:paraId="1631D773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военный жим классический;</w:t>
      </w:r>
    </w:p>
    <w:p w14:paraId="11230323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русская становая тяга; народная</w:t>
      </w:r>
      <w:r>
        <w:rPr>
          <w:rFonts w:ascii="Times New Roman" w:hAnsi="Times New Roman"/>
          <w:sz w:val="24"/>
        </w:rPr>
        <w:t xml:space="preserve"> становая тяга; парная становая тяга;</w:t>
      </w:r>
    </w:p>
    <w:p w14:paraId="073C1D93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жим штанги стоя;</w:t>
      </w:r>
    </w:p>
    <w:p w14:paraId="28474B4C" w14:textId="77777777" w:rsidR="00A26AED" w:rsidRDefault="0009625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подъем на бицепс: строгий, классический, экстремальный, сидя</w:t>
      </w:r>
    </w:p>
    <w:p w14:paraId="5220739B" w14:textId="77777777" w:rsidR="00A26AED" w:rsidRDefault="00096259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-HIP THRUST</w:t>
      </w:r>
    </w:p>
    <w:p w14:paraId="41FFE8B6" w14:textId="77777777" w:rsidR="00A26AED" w:rsidRDefault="000962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белорусский гиревой спорт</w:t>
      </w:r>
    </w:p>
    <w:p w14:paraId="118F5B12" w14:textId="77777777" w:rsidR="00A26AED" w:rsidRDefault="00A26AE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3A589EB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Весовые и возрастные категории участников.</w:t>
      </w:r>
    </w:p>
    <w:p w14:paraId="40A8E80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Версии: Любители, ПРО.</w:t>
      </w:r>
    </w:p>
    <w:p w14:paraId="2ADAC883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Весовые и возрастные категории согласно техническим правилам АНО «НАП».</w:t>
      </w:r>
    </w:p>
    <w:p w14:paraId="264B0D41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28482AEA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Абсолютное первенство.</w:t>
      </w:r>
    </w:p>
    <w:p w14:paraId="73A3249A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Возрастные номинации в абсолютном первенстве:</w:t>
      </w:r>
    </w:p>
    <w:p w14:paraId="54C020B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спортсмены 24-39 лет (в открытой возрастной группе);</w:t>
      </w:r>
    </w:p>
    <w:p w14:paraId="69B47847" w14:textId="77777777" w:rsidR="00A26AED" w:rsidRDefault="000962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 40 лет и старше (среди ветеранов).</w:t>
      </w:r>
    </w:p>
    <w:p w14:paraId="4B772D89" w14:textId="77777777" w:rsidR="00A26AED" w:rsidRDefault="000962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юноши 0-</w:t>
      </w:r>
      <w:r>
        <w:rPr>
          <w:rFonts w:ascii="Times New Roman" w:hAnsi="Times New Roman"/>
          <w:sz w:val="24"/>
        </w:rPr>
        <w:t>18</w:t>
      </w:r>
    </w:p>
    <w:p w14:paraId="361AB04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гарантируется.</w:t>
      </w:r>
    </w:p>
    <w:p w14:paraId="38E91631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с трое</w:t>
      </w:r>
      <w:r>
        <w:rPr>
          <w:rFonts w:ascii="Times New Roman" w:hAnsi="Times New Roman"/>
          <w:sz w:val="24"/>
        </w:rPr>
        <w:t xml:space="preserve">борья, силового двоеборья и с </w:t>
      </w:r>
      <w:proofErr w:type="spellStart"/>
      <w:r>
        <w:rPr>
          <w:rFonts w:ascii="Times New Roman" w:hAnsi="Times New Roman"/>
          <w:sz w:val="24"/>
        </w:rPr>
        <w:t>пауэрспорта</w:t>
      </w:r>
      <w:proofErr w:type="spellEnd"/>
      <w:r>
        <w:rPr>
          <w:rFonts w:ascii="Times New Roman" w:hAnsi="Times New Roman"/>
          <w:sz w:val="24"/>
        </w:rPr>
        <w:t xml:space="preserve"> в отдельные движения – разрешены.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из дивизионов, тестируемых на применение допинга, в соответствующие дивизионы, не тестируемые на применение допинга – разрешены. </w:t>
      </w:r>
    </w:p>
    <w:p w14:paraId="61052872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DED84AB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Заявки.</w:t>
      </w:r>
    </w:p>
    <w:p w14:paraId="3C075323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Предварительные заявки от к</w:t>
      </w:r>
      <w:r>
        <w:rPr>
          <w:rFonts w:ascii="Times New Roman" w:hAnsi="Times New Roman"/>
          <w:sz w:val="24"/>
        </w:rPr>
        <w:t xml:space="preserve">оманд и спортсменов ОБЯЗАТЕЛЬНЫ. Заявки подаются по 07.05.2026г. включительно посредством заполнения онлайн регистрационной формы на официальном сайте </w:t>
      </w:r>
      <w:hyperlink r:id="rId7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 либо путем </w:t>
      </w:r>
      <w:r>
        <w:rPr>
          <w:rFonts w:ascii="Times New Roman" w:hAnsi="Times New Roman"/>
          <w:sz w:val="24"/>
        </w:rPr>
        <w:t>направления на электронную почту irraparshina33@gmail.com</w:t>
      </w:r>
    </w:p>
    <w:p w14:paraId="000D3658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Командная заявка подается на 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 xml:space="preserve">: irraparshina33@gmail.com по 07.05.2026г. включительно. После 20 февраля 2026 г. не допускается внесение изменений в список командной заявки.  </w:t>
      </w:r>
    </w:p>
    <w:p w14:paraId="15EA6C2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Организаторы сорев</w:t>
      </w:r>
      <w:r>
        <w:rPr>
          <w:rFonts w:ascii="Times New Roman" w:hAnsi="Times New Roman"/>
          <w:sz w:val="24"/>
        </w:rPr>
        <w:t xml:space="preserve">нований оставляют за собой право прекратить прием заявок, в том числе командных, после достижения критического количества зарегистрированных номинаций, включая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>.</w:t>
      </w:r>
    </w:p>
    <w:p w14:paraId="5D4468D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Спортсмен, явившийся на взвешивание без предварительной заявки, облагается дополните</w:t>
      </w:r>
      <w:r>
        <w:rPr>
          <w:rFonts w:ascii="Times New Roman" w:hAnsi="Times New Roman"/>
          <w:sz w:val="24"/>
        </w:rPr>
        <w:t xml:space="preserve">льным сбором в размере 500 рублей. </w:t>
      </w:r>
    </w:p>
    <w:p w14:paraId="2475EE17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B3BB9A7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Добровольный материальный взнос.</w:t>
      </w:r>
    </w:p>
    <w:p w14:paraId="1D4E189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Добровольный материальный взнос во всех номинациях: </w:t>
      </w:r>
    </w:p>
    <w:p w14:paraId="5811C898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одиночном выступлении ПРО – 3500 рублей при </w:t>
      </w:r>
      <w:proofErr w:type="gramStart"/>
      <w:r>
        <w:rPr>
          <w:rFonts w:ascii="Times New Roman" w:hAnsi="Times New Roman"/>
          <w:sz w:val="24"/>
        </w:rPr>
        <w:t>внесении  взноса</w:t>
      </w:r>
      <w:proofErr w:type="gramEnd"/>
      <w:r>
        <w:rPr>
          <w:rFonts w:ascii="Times New Roman" w:hAnsi="Times New Roman"/>
          <w:sz w:val="24"/>
        </w:rPr>
        <w:t xml:space="preserve"> наличными и 4500 при безналичном внесении.</w:t>
      </w:r>
    </w:p>
    <w:p w14:paraId="3D495F7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Юноши до 18 лет включительно и ветераны старше 60 лет – 3000 рублей при </w:t>
      </w:r>
      <w:proofErr w:type="gramStart"/>
      <w:r>
        <w:rPr>
          <w:rFonts w:ascii="Times New Roman" w:hAnsi="Times New Roman"/>
          <w:sz w:val="24"/>
        </w:rPr>
        <w:t>внесении  взноса</w:t>
      </w:r>
      <w:proofErr w:type="gramEnd"/>
      <w:r>
        <w:rPr>
          <w:rFonts w:ascii="Times New Roman" w:hAnsi="Times New Roman"/>
          <w:sz w:val="24"/>
        </w:rPr>
        <w:t xml:space="preserve"> наличными и 4000 при безналичном внесении.</w:t>
      </w:r>
    </w:p>
    <w:p w14:paraId="42E00F74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28BDA9F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версии ЛЮБИТЕЛИ добровольный материальный взнос равен: взносу по версии ПРО плюс 1500 рублей (однократно) с человека для</w:t>
      </w:r>
      <w:r>
        <w:rPr>
          <w:rFonts w:ascii="Times New Roman" w:hAnsi="Times New Roman"/>
          <w:sz w:val="24"/>
        </w:rPr>
        <w:t xml:space="preserve"> проведения выборочного тестирования спортсменов дивизиона ЛЮБИТЕЛИ на применение употребления запрещённых препаратов.</w:t>
      </w:r>
    </w:p>
    <w:p w14:paraId="0F2E0D8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Вторая и последующие номинации одного спортсмена – 1800 рублей при </w:t>
      </w:r>
      <w:proofErr w:type="gramStart"/>
      <w:r>
        <w:rPr>
          <w:rFonts w:ascii="Times New Roman" w:hAnsi="Times New Roman"/>
          <w:sz w:val="24"/>
        </w:rPr>
        <w:t>внесении  взноса</w:t>
      </w:r>
      <w:proofErr w:type="gramEnd"/>
      <w:r>
        <w:rPr>
          <w:rFonts w:ascii="Times New Roman" w:hAnsi="Times New Roman"/>
          <w:sz w:val="24"/>
        </w:rPr>
        <w:t xml:space="preserve"> наличными и 2500 при безналичном внесении.</w:t>
      </w:r>
    </w:p>
    <w:p w14:paraId="74C9884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отсутс</w:t>
      </w:r>
      <w:r>
        <w:rPr>
          <w:rFonts w:ascii="Times New Roman" w:hAnsi="Times New Roman"/>
          <w:sz w:val="24"/>
        </w:rPr>
        <w:t xml:space="preserve">твии годового взноса за 2026-2027 годы спортсмен оплачивает дополнительно </w:t>
      </w:r>
      <w:r>
        <w:rPr>
          <w:rFonts w:ascii="Times New Roman" w:hAnsi="Times New Roman"/>
          <w:b/>
          <w:sz w:val="24"/>
        </w:rPr>
        <w:t>1300</w:t>
      </w:r>
      <w:r>
        <w:rPr>
          <w:rFonts w:ascii="Times New Roman" w:hAnsi="Times New Roman"/>
          <w:sz w:val="24"/>
        </w:rPr>
        <w:t xml:space="preserve"> рублей годового взноса.</w:t>
      </w:r>
    </w:p>
    <w:p w14:paraId="727DC0EA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виды взносов, сборов и оплат, оплачиваемые спортсменом на данных соревнованиях, указанные в настоящем Положении, являются добровольными.</w:t>
      </w:r>
    </w:p>
    <w:p w14:paraId="5D5EC8F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Добровольные</w:t>
      </w:r>
      <w:r>
        <w:rPr>
          <w:rFonts w:ascii="Times New Roman" w:hAnsi="Times New Roman"/>
          <w:sz w:val="24"/>
        </w:rPr>
        <w:t xml:space="preserve"> материальные взносы не подлежат возврату или переносу на других спортсменов при любых обстоятельствах.</w:t>
      </w:r>
    </w:p>
    <w:p w14:paraId="1850A498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Спортсмены, имеющие звание ЭЛИТА НАП имеют скидку 50% на все номинации, независимо от количества.</w:t>
      </w:r>
    </w:p>
    <w:p w14:paraId="68C70E2B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Присвоение нормативов.</w:t>
      </w:r>
    </w:p>
    <w:p w14:paraId="3777753E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Присваиваются нормативы, ра</w:t>
      </w:r>
      <w:r>
        <w:rPr>
          <w:rFonts w:ascii="Times New Roman" w:hAnsi="Times New Roman"/>
          <w:sz w:val="24"/>
        </w:rPr>
        <w:t xml:space="preserve">зряды и звания до ЭЛИТЫ НАП включительно. Ознакомиться с действующими нормативами на момент соревнований можно на официальном сайте АНО «НАП» </w:t>
      </w:r>
      <w:hyperlink r:id="rId8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. </w:t>
      </w:r>
    </w:p>
    <w:p w14:paraId="7CD99B6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присвоения нормативов КМС,</w:t>
      </w:r>
      <w:r>
        <w:rPr>
          <w:rFonts w:ascii="Times New Roman" w:hAnsi="Times New Roman"/>
          <w:sz w:val="24"/>
        </w:rPr>
        <w:t xml:space="preserve"> МС, МСМК, ЭЛИТА спортсмен самостоятельно заполняет электронную форму на сайте </w:t>
      </w:r>
      <w:hyperlink r:id="rId9" w:history="1">
        <w:r>
          <w:rPr>
            <w:rStyle w:val="a5"/>
            <w:rFonts w:ascii="Times New Roman" w:hAnsi="Times New Roman"/>
            <w:sz w:val="24"/>
          </w:rPr>
          <w:t>http://www.powerlifting-russia.ru</w:t>
        </w:r>
      </w:hyperlink>
      <w:r>
        <w:rPr>
          <w:rStyle w:val="a5"/>
          <w:rFonts w:ascii="Times New Roman" w:hAnsi="Times New Roman"/>
          <w:sz w:val="24"/>
        </w:rPr>
        <w:t>.</w:t>
      </w:r>
    </w:p>
    <w:p w14:paraId="432B63A8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29B0882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Допинг-контроль.</w:t>
      </w:r>
    </w:p>
    <w:p w14:paraId="40A25352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30 минут по окончании выступления каждый спортсмен дивизиона Л</w:t>
      </w:r>
      <w:r>
        <w:rPr>
          <w:rFonts w:ascii="Times New Roman" w:hAnsi="Times New Roman"/>
          <w:sz w:val="24"/>
        </w:rPr>
        <w:t>ЮБИТЕЛИ ОБЯЗАН подойти к допинг-офицеру для ознакомления со списком спортсменов, подлежащих проверке на запрещённые препараты.</w:t>
      </w:r>
    </w:p>
    <w:p w14:paraId="2E63407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своей фамилии в данном списке, спортсмен ОБЯЗАН НЕЗАМЕДЛИТЕЛЬНО, в порядке живой очереди, пройти процедуру с</w:t>
      </w:r>
      <w:r>
        <w:rPr>
          <w:rFonts w:ascii="Times New Roman" w:hAnsi="Times New Roman"/>
          <w:sz w:val="24"/>
        </w:rPr>
        <w:t>дачи анализов на допинг.</w:t>
      </w:r>
    </w:p>
    <w:p w14:paraId="30ABE5C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Сдача анализов производится в присутствии офицера по забору проб, при его постоянном визуальном контроле.</w:t>
      </w:r>
    </w:p>
    <w:p w14:paraId="4D99C12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спортсменом хотя бы одного из вышеперечисленных подпунктов пункта 12 настоящего Положения, равно как и отказ от сда</w:t>
      </w:r>
      <w:r>
        <w:rPr>
          <w:rFonts w:ascii="Times New Roman" w:hAnsi="Times New Roman"/>
          <w:sz w:val="24"/>
        </w:rPr>
        <w:t>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1E93DD2C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C2D2E"/>
          <w:sz w:val="24"/>
          <w:highlight w:val="white"/>
        </w:rPr>
        <w:t> ·В случае выполнения спортсменом норматива Мастера Спорта Международного Класса НАП по версии ЛЮБИТЕЛ</w:t>
      </w:r>
      <w:r>
        <w:rPr>
          <w:rFonts w:ascii="Times New Roman" w:hAnsi="Times New Roman"/>
          <w:color w:val="2C2D2E"/>
          <w:sz w:val="24"/>
          <w:highlight w:val="white"/>
        </w:rPr>
        <w:t>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</w:t>
      </w:r>
      <w:r>
        <w:rPr>
          <w:rFonts w:ascii="Times New Roman" w:hAnsi="Times New Roman"/>
          <w:color w:val="2C2D2E"/>
          <w:sz w:val="24"/>
          <w:highlight w:val="white"/>
        </w:rPr>
        <w:t>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Контроль выполнения данного требования лежит только на спортсмене.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·Указанный по</w:t>
      </w:r>
      <w:r>
        <w:rPr>
          <w:rFonts w:ascii="Times New Roman" w:hAnsi="Times New Roman"/>
          <w:color w:val="2C2D2E"/>
          <w:sz w:val="24"/>
          <w:highlight w:val="white"/>
        </w:rPr>
        <w:t>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·При выполнении спортсменом в версии ЛЮБИТЕЛИ норматива Мастера спорта НАП, Кандидата в мастера спорта НАП, либо норматива</w:t>
      </w:r>
      <w:r>
        <w:rPr>
          <w:rFonts w:ascii="Times New Roman" w:hAnsi="Times New Roman"/>
          <w:color w:val="2C2D2E"/>
          <w:sz w:val="24"/>
          <w:highlight w:val="white"/>
        </w:rPr>
        <w:t xml:space="preserve">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299898F5" w14:textId="77777777" w:rsidR="00A26AED" w:rsidRDefault="00A26AE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E30BCC7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Награждение.</w:t>
      </w:r>
    </w:p>
    <w:p w14:paraId="0EC70CF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Спортсмены, з</w:t>
      </w:r>
      <w:r>
        <w:rPr>
          <w:rFonts w:ascii="Times New Roman" w:hAnsi="Times New Roman"/>
          <w:sz w:val="24"/>
        </w:rPr>
        <w:t xml:space="preserve">анявшие первые три места в каждой весовой и возрастной категории, награждаются оригинальными медалями и дипломами. </w:t>
      </w:r>
    </w:p>
    <w:p w14:paraId="05491E13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абсолютного первенства награждаются дипломами и кубками.</w:t>
      </w:r>
    </w:p>
    <w:p w14:paraId="6113772C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Команды-победители, занявшие первые три места,</w:t>
      </w:r>
      <w:r>
        <w:rPr>
          <w:rFonts w:ascii="Times New Roman" w:hAnsi="Times New Roman"/>
          <w:sz w:val="24"/>
        </w:rPr>
        <w:t xml:space="preserve"> награждаются дипломами, кубками либо поясами.</w:t>
      </w:r>
    </w:p>
    <w:p w14:paraId="42CFBCA2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тренерского первенства, занявшие первые три места, награждаются дипломами, кубками, либо поясами.</w:t>
      </w:r>
    </w:p>
    <w:p w14:paraId="3684710A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Командное первенство подсчитывается, учитывая максимальное количество очков</w:t>
      </w:r>
      <w:r>
        <w:rPr>
          <w:rFonts w:ascii="Times New Roman" w:hAnsi="Times New Roman"/>
          <w:sz w:val="24"/>
        </w:rPr>
        <w:t xml:space="preserve"> команды. Количество человек в команде не МЕНЕЕ 4 человек (юноши до 13 лет в командный зачет НЕ идут).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, сдвоенные и т.д. выступления идут в зачет определения команды победителя. </w:t>
      </w:r>
    </w:p>
    <w:p w14:paraId="11F14C7A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Каждое призовое место, занятое спортсменом команды, приносит следу</w:t>
      </w:r>
      <w:r>
        <w:rPr>
          <w:rFonts w:ascii="Times New Roman" w:hAnsi="Times New Roman"/>
          <w:sz w:val="24"/>
        </w:rPr>
        <w:t>ющие очки команде:</w:t>
      </w:r>
    </w:p>
    <w:p w14:paraId="710F8E81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место – 12 очков, 2 место – 9 очков, 3 место – 6 очков.</w:t>
      </w:r>
    </w:p>
    <w:p w14:paraId="7CDACED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одинакового количества очков выигрывает команда, у которой больше первых мест, в случае одинакового количества первых мест - та, у которой больше вторых и т.д. </w:t>
      </w:r>
    </w:p>
    <w:p w14:paraId="713D0DC0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Тренерско</w:t>
      </w:r>
      <w:r>
        <w:rPr>
          <w:rFonts w:ascii="Times New Roman" w:hAnsi="Times New Roman"/>
          <w:sz w:val="24"/>
        </w:rPr>
        <w:t>е первенство определяется исходя из количества спортсменов тренера, принявших результативное участие в соревнованиях.</w:t>
      </w:r>
    </w:p>
    <w:p w14:paraId="4E457942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победители, призеры или их представители обязаны присутствовать на награждении. В противном случае выдача награды не гарантируется! На</w:t>
      </w:r>
      <w:r>
        <w:rPr>
          <w:rFonts w:ascii="Times New Roman" w:hAnsi="Times New Roman"/>
          <w:sz w:val="24"/>
        </w:rPr>
        <w:t>граждение проходит в день выступления. Организаторы оставляют за собой право переносить время награждения на более поздний срок, в пределах одного дня.</w:t>
      </w:r>
    </w:p>
    <w:p w14:paraId="5A49B237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846CEA2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14. Финансирование.</w:t>
      </w:r>
    </w:p>
    <w:p w14:paraId="2F71F0D9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 командированию, размещению и питанию участников, тренеров, судей и зрите</w:t>
      </w:r>
      <w:r>
        <w:rPr>
          <w:rFonts w:ascii="Times New Roman" w:hAnsi="Times New Roman"/>
          <w:sz w:val="24"/>
        </w:rPr>
        <w:t>лей несут командирующие организации.</w:t>
      </w:r>
    </w:p>
    <w:p w14:paraId="4131800F" w14:textId="77777777" w:rsidR="00A26AED" w:rsidRDefault="00A26AE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230AA760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Договор на участие в соревнованиях.</w:t>
      </w:r>
    </w:p>
    <w:p w14:paraId="6AC3E53D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</w:t>
      </w:r>
      <w:r>
        <w:rPr>
          <w:rFonts w:ascii="Times New Roman" w:hAnsi="Times New Roman"/>
          <w:sz w:val="24"/>
        </w:rPr>
        <w:t xml:space="preserve">ниях между спортсменом и организаторами. </w:t>
      </w:r>
    </w:p>
    <w:p w14:paraId="783E4D6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</w:t>
      </w:r>
      <w:r>
        <w:rPr>
          <w:rFonts w:ascii="Times New Roman" w:hAnsi="Times New Roman"/>
          <w:sz w:val="24"/>
        </w:rPr>
        <w:t xml:space="preserve">бликованных на официальном сайте АНО «НАП» (www.пауэрлифтинг-россия.рф), в разделах «Документы ассоциации» и «Правила и нормативы».   </w:t>
      </w:r>
    </w:p>
    <w:p w14:paraId="092CF02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спортсмен безоговорочно соглашается со следующими условиями:</w:t>
      </w:r>
    </w:p>
    <w:p w14:paraId="1C06637C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Принимая участия в соревнованиях, спортсмен признаё</w:t>
      </w:r>
      <w:r>
        <w:rPr>
          <w:rFonts w:ascii="Times New Roman" w:hAnsi="Times New Roman"/>
          <w:sz w:val="24"/>
        </w:rPr>
        <w:t>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</w:t>
      </w:r>
      <w:r>
        <w:rPr>
          <w:rFonts w:ascii="Times New Roman" w:hAnsi="Times New Roman"/>
          <w:sz w:val="24"/>
        </w:rPr>
        <w:t>е ему, либо не известные ему, которые он может получить.</w:t>
      </w:r>
    </w:p>
    <w:p w14:paraId="3C2358ED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</w:t>
      </w:r>
      <w:r>
        <w:rPr>
          <w:rFonts w:ascii="Times New Roman" w:hAnsi="Times New Roman"/>
          <w:sz w:val="24"/>
        </w:rPr>
        <w:t>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33173D83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Принимая участие в соревновании, спортсмен сознательно от</w:t>
      </w:r>
      <w:r>
        <w:rPr>
          <w:rFonts w:ascii="Times New Roman" w:hAnsi="Times New Roman"/>
          <w:sz w:val="24"/>
        </w:rPr>
        <w:t xml:space="preserve">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</w:t>
      </w:r>
      <w:r>
        <w:rPr>
          <w:rFonts w:ascii="Times New Roman" w:hAnsi="Times New Roman"/>
          <w:sz w:val="24"/>
        </w:rPr>
        <w:t xml:space="preserve">ассистентов на помосте и всего обслуживающего соревнования персонала. </w:t>
      </w:r>
    </w:p>
    <w:p w14:paraId="1D9F9406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</w:t>
      </w:r>
      <w:r>
        <w:rPr>
          <w:rFonts w:ascii="Times New Roman" w:hAnsi="Times New Roman"/>
          <w:sz w:val="24"/>
        </w:rPr>
        <w:t>анных с проведением спортивных мероприятий.</w:t>
      </w:r>
    </w:p>
    <w:p w14:paraId="0DFE5DF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Спортсмен ознакомился с данным Положением и полностью понимает его содержание.</w:t>
      </w:r>
    </w:p>
    <w:p w14:paraId="7267472F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Спортсмен добровольно соглашается принять все вышеописанные в п. 15 настоящего Положения условия. </w:t>
      </w:r>
    </w:p>
    <w:p w14:paraId="7F22C55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 самым подтверждает это, </w:t>
      </w:r>
      <w:r>
        <w:rPr>
          <w:rFonts w:ascii="Times New Roman" w:hAnsi="Times New Roman"/>
          <w:sz w:val="24"/>
        </w:rPr>
        <w:t>подписывая заявочную карточку в присутствии секретариата на процедуре регистрации и взвешивания.</w:t>
      </w:r>
    </w:p>
    <w:p w14:paraId="73F990C4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 Персональные данные участника соревнований (спортсмена).</w:t>
      </w:r>
    </w:p>
    <w:p w14:paraId="48339A4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Персональные данные участника соревнований подлежат обработке в соответствии с требованиями Закона</w:t>
      </w:r>
      <w:r>
        <w:rPr>
          <w:rFonts w:ascii="Times New Roman" w:hAnsi="Times New Roman"/>
          <w:sz w:val="24"/>
        </w:rPr>
        <w:t xml:space="preserve"> № 152-ФЗ «О персональных данных».</w:t>
      </w:r>
    </w:p>
    <w:p w14:paraId="7EB25EFF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1BF3483C" w14:textId="77777777" w:rsidR="00A26AED" w:rsidRDefault="0009625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 Контактная информация.</w:t>
      </w:r>
    </w:p>
    <w:p w14:paraId="5F26F957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всем интересующим Вас вопросам, касающимся организации и проведения турнира, Вы можете связаться с организаторами соревнований:</w:t>
      </w:r>
    </w:p>
    <w:p w14:paraId="75386CBF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Паршиной Ириной Игоревной тел.: 8-960-926-1785</w:t>
      </w:r>
    </w:p>
    <w:p w14:paraId="10B0DC0B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Ямщиковым</w:t>
      </w:r>
      <w:proofErr w:type="spellEnd"/>
      <w:r>
        <w:rPr>
          <w:rFonts w:ascii="Times New Roman" w:hAnsi="Times New Roman"/>
          <w:sz w:val="24"/>
        </w:rPr>
        <w:t xml:space="preserve"> Дмитрием Александровичем тел: 8-905-066-4411</w:t>
      </w:r>
    </w:p>
    <w:p w14:paraId="6BF640D3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121CCA5" w14:textId="77777777" w:rsidR="00A26AED" w:rsidRDefault="0009625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Настоящее Положение </w:t>
      </w:r>
      <w:r>
        <w:rPr>
          <w:rFonts w:ascii="Times New Roman" w:hAnsi="Times New Roman"/>
          <w:b/>
          <w:sz w:val="24"/>
        </w:rPr>
        <w:t>служит официальным вызовом на соревнования!</w:t>
      </w:r>
    </w:p>
    <w:sectPr w:rsidR="00A26AED">
      <w:pgSz w:w="11906" w:h="16838"/>
      <w:pgMar w:top="540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75D4"/>
    <w:multiLevelType w:val="multilevel"/>
    <w:tmpl w:val="3348BA6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46D04F5E"/>
    <w:multiLevelType w:val="multilevel"/>
    <w:tmpl w:val="002835E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 w15:restartNumberingAfterBreak="0">
    <w:nsid w:val="6D8306DE"/>
    <w:multiLevelType w:val="multilevel"/>
    <w:tmpl w:val="5EBE16B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ED"/>
    <w:rsid w:val="00096259"/>
    <w:rsid w:val="00A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EDE7"/>
  <w15:docId w15:val="{20856872-2415-48F8-9D21-1C989152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-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erlifting-russi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werlifting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1969</Words>
  <Characters>11225</Characters>
  <Application>Microsoft Office Word</Application>
  <DocSecurity>0</DocSecurity>
  <Lines>93</Lines>
  <Paragraphs>26</Paragraphs>
  <ScaleCrop>false</ScaleCrop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Репницын</cp:lastModifiedBy>
  <cp:revision>2</cp:revision>
  <dcterms:created xsi:type="dcterms:W3CDTF">2026-03-31T06:46:00Z</dcterms:created>
  <dcterms:modified xsi:type="dcterms:W3CDTF">2026-03-31T06:46:00Z</dcterms:modified>
</cp:coreProperties>
</file>