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8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3544"/>
      </w:tblGrid>
      <w:tr w:rsidR="00CC2088" w:rsidRPr="00A27BE1" w14:paraId="5D1D2C59" w14:textId="77777777" w:rsidTr="0077164C">
        <w:trPr>
          <w:trHeight w:val="2278"/>
        </w:trPr>
        <w:tc>
          <w:tcPr>
            <w:tcW w:w="3936" w:type="dxa"/>
          </w:tcPr>
          <w:p w14:paraId="6E9EA71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577C965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14:paraId="619F520D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КГУ «Молодежный ресурсный </w:t>
            </w:r>
          </w:p>
          <w:p w14:paraId="381BB881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центр города Караганды» </w:t>
            </w:r>
          </w:p>
          <w:p w14:paraId="1A820967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____________Джамалов Я.Х.</w:t>
            </w:r>
          </w:p>
          <w:p w14:paraId="09AF7469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11984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D0B446A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4C7CF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2D82B448" w14:textId="77777777" w:rsidR="00D3713D" w:rsidRPr="006C2645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Президент</w:t>
            </w:r>
          </w:p>
          <w:p w14:paraId="2266F563" w14:textId="0A4AF7F7" w:rsidR="00CC2088" w:rsidRPr="00A27BE1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мультиспортивной федерации «НАП Казахстана»</w:t>
            </w:r>
          </w:p>
          <w:p w14:paraId="2FD8D1D8" w14:textId="77777777" w:rsidR="00CC2088" w:rsidRPr="00CE709A" w:rsidRDefault="004059CD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 w:rsidR="00D3713D">
              <w:rPr>
                <w:rFonts w:ascii="Times New Roman" w:hAnsi="Times New Roman"/>
                <w:b/>
                <w:sz w:val="28"/>
                <w:szCs w:val="28"/>
              </w:rPr>
              <w:t xml:space="preserve"> Полищук НЛ</w:t>
            </w:r>
            <w:r w:rsidR="000B74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BF71B45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DDEAB3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EA6A76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1E031918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  <w:p w14:paraId="77E67A98" w14:textId="77777777" w:rsidR="00E42B67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 «Ассоциация предпринимателей» Карагандинской области</w:t>
            </w:r>
          </w:p>
          <w:p w14:paraId="62E09767" w14:textId="73AD04BE" w:rsidR="00E42B67" w:rsidRPr="00E42B67" w:rsidRDefault="00CE709A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</w:t>
            </w:r>
            <w:r w:rsidR="00E42B67">
              <w:rPr>
                <w:rFonts w:ascii="Times New Roman" w:hAnsi="Times New Roman"/>
                <w:b/>
                <w:sz w:val="28"/>
                <w:szCs w:val="28"/>
              </w:rPr>
              <w:t>Санаубаев С.М</w:t>
            </w:r>
          </w:p>
        </w:tc>
      </w:tr>
    </w:tbl>
    <w:p w14:paraId="4788E341" w14:textId="77777777" w:rsidR="008C7BF5" w:rsidRPr="00A27BE1" w:rsidRDefault="008C7BF5" w:rsidP="00C942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D185F" w14:textId="77777777" w:rsidR="008C7BF5" w:rsidRDefault="008C7BF5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050025" w14:textId="77777777" w:rsidR="00E42B67" w:rsidRPr="00E42B67" w:rsidRDefault="00E42B67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3B3BAE" w14:textId="38C9D546" w:rsidR="00CC2088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70D509A" w14:textId="77777777" w:rsidR="00F47D4C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>о проведении турнира по подтягиванию среди молодежи</w:t>
      </w:r>
      <w:r w:rsidR="00892602" w:rsidRPr="00A27B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F817D63" w14:textId="54DA111D" w:rsidR="00C157C7" w:rsidRPr="00A27BE1" w:rsidRDefault="00F47D4C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«KrgTartylu Fest»</w:t>
      </w:r>
    </w:p>
    <w:p w14:paraId="6130ED42" w14:textId="77777777" w:rsidR="00C157C7" w:rsidRPr="00A27BE1" w:rsidRDefault="00C157C7" w:rsidP="001C57BD">
      <w:pPr>
        <w:tabs>
          <w:tab w:val="left" w:pos="3975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C5407" w14:textId="1FAF28A7" w:rsidR="00D2676D" w:rsidRPr="00A27BE1" w:rsidRDefault="00D2676D" w:rsidP="00B84931">
      <w:pPr>
        <w:pStyle w:val="ListParagraph"/>
        <w:numPr>
          <w:ilvl w:val="0"/>
          <w:numId w:val="5"/>
        </w:num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 положение</w:t>
      </w:r>
    </w:p>
    <w:p w14:paraId="04A09635" w14:textId="77777777" w:rsidR="00B84931" w:rsidRPr="00A27BE1" w:rsidRDefault="00B84931" w:rsidP="00B84931">
      <w:pPr>
        <w:tabs>
          <w:tab w:val="left" w:pos="3975"/>
        </w:tabs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D6A437" w14:textId="5273F654" w:rsidR="00D2676D" w:rsidRPr="00A27BE1" w:rsidRDefault="00CC2088" w:rsidP="000265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 турнира по подтягиванию среди молодежи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100DD" w:rsidRPr="00A27BE1">
        <w:rPr>
          <w:rFonts w:ascii="Times New Roman" w:hAnsi="Times New Roman" w:cs="Times New Roman"/>
          <w:color w:val="000000"/>
          <w:sz w:val="28"/>
          <w:szCs w:val="28"/>
        </w:rPr>
        <w:t>Krg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>Tartylu Fest</w:t>
      </w:r>
      <w:r w:rsidR="00313557" w:rsidRPr="00A27B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Турнир).</w:t>
      </w:r>
      <w:r w:rsidR="00AA004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FE5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01A64A" w14:textId="381DA386" w:rsidR="00D2676D" w:rsidRPr="00A27BE1" w:rsidRDefault="00043EC3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изаторами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>турнира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 w:rsidR="00296E3C" w:rsidRPr="00A27BE1">
        <w:rPr>
          <w:rFonts w:ascii="Times New Roman" w:hAnsi="Times New Roman"/>
          <w:sz w:val="28"/>
          <w:szCs w:val="28"/>
        </w:rPr>
        <w:t>«Ассоциация предпринимателей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»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 заказу КГУ «Молодежный ресурсный центр 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>города Караганды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5BC0696" w14:textId="77777777" w:rsidR="008B5EDB" w:rsidRPr="00A27BE1" w:rsidRDefault="008B5EDB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286EF" w14:textId="01588706" w:rsidR="00D2676D" w:rsidRPr="00A27BE1" w:rsidRDefault="007E5719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 Цели</w:t>
      </w:r>
      <w:r w:rsidR="00D2676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конкурса</w:t>
      </w:r>
    </w:p>
    <w:p w14:paraId="420A18FA" w14:textId="77777777" w:rsidR="00B84931" w:rsidRPr="00A27BE1" w:rsidRDefault="00B84931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4F4C76" w14:textId="061E412B" w:rsidR="00CC2088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CC2088" w:rsidRPr="00A27BE1">
        <w:rPr>
          <w:rFonts w:ascii="Times New Roman" w:hAnsi="Times New Roman" w:cs="Times New Roman"/>
          <w:sz w:val="28"/>
          <w:szCs w:val="28"/>
        </w:rPr>
        <w:t>здорового образа жизни и физической культуры</w:t>
      </w:r>
      <w:r w:rsidRPr="00A27BE1">
        <w:rPr>
          <w:rFonts w:ascii="Times New Roman" w:hAnsi="Times New Roman" w:cs="Times New Roman"/>
          <w:sz w:val="28"/>
          <w:szCs w:val="28"/>
        </w:rPr>
        <w:t xml:space="preserve"> среди молодежи;</w:t>
      </w:r>
    </w:p>
    <w:p w14:paraId="29EB9640" w14:textId="538749DA" w:rsidR="00A91C0B" w:rsidRPr="00A27BE1" w:rsidRDefault="00A91C0B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повышение уровня физической подготовки молодежи;</w:t>
      </w:r>
    </w:p>
    <w:p w14:paraId="3FD3CC04" w14:textId="0F256DA2" w:rsidR="007152EE" w:rsidRPr="00A27BE1" w:rsidRDefault="007152EE" w:rsidP="00A91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популяризация спорта, формирование положительного отношения молодежи к здоровому образу жизни;</w:t>
      </w:r>
    </w:p>
    <w:p w14:paraId="1AB40658" w14:textId="1318F74C" w:rsidR="000265AB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="00CC2088" w:rsidRPr="00A27BE1">
        <w:rPr>
          <w:rFonts w:ascii="Times New Roman" w:hAnsi="Times New Roman" w:cs="Times New Roman"/>
          <w:sz w:val="28"/>
          <w:szCs w:val="28"/>
        </w:rPr>
        <w:t xml:space="preserve">наркомании, табококурения и алкоголизма среди молодежи. </w:t>
      </w:r>
    </w:p>
    <w:p w14:paraId="4BB17769" w14:textId="77777777" w:rsidR="0059434D" w:rsidRPr="00A27BE1" w:rsidRDefault="0059434D" w:rsidP="00A91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F968E6" w14:textId="51AAE11A" w:rsidR="008C7BF5" w:rsidRPr="00A27BE1" w:rsidRDefault="008C7BF5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C2088" w:rsidRPr="00A27BE1">
        <w:rPr>
          <w:rFonts w:ascii="Times New Roman" w:hAnsi="Times New Roman"/>
          <w:b/>
          <w:sz w:val="28"/>
          <w:szCs w:val="28"/>
        </w:rPr>
        <w:t>Время и место проведения</w:t>
      </w:r>
    </w:p>
    <w:p w14:paraId="0578ACE2" w14:textId="77777777" w:rsidR="00B84931" w:rsidRPr="00A27BE1" w:rsidRDefault="00B84931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6B43C" w14:textId="35A9CBC3" w:rsidR="00CC2088" w:rsidRPr="00A27BE1" w:rsidRDefault="00CC2088" w:rsidP="00CC2088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проводится в июле-августе</w:t>
      </w:r>
      <w:r w:rsidR="00DF6B7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месяце 2025 года в четырех секторах города Караганды: </w:t>
      </w:r>
      <w:r w:rsidR="00DF6B7D" w:rsidRPr="00A27BE1">
        <w:rPr>
          <w:rFonts w:ascii="Times New Roman" w:hAnsi="Times New Roman"/>
          <w:sz w:val="28"/>
        </w:rPr>
        <w:t>Пришахтинск, Город, Майкудук, Юго-Восток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4-х турниров проводится итоговый турнир.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A26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турниров согласно приложения. </w:t>
      </w:r>
    </w:p>
    <w:p w14:paraId="03B42D4E" w14:textId="49180DA0" w:rsidR="00B84931" w:rsidRPr="00A27BE1" w:rsidRDefault="008C7BF5" w:rsidP="00B84931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Участники </w:t>
      </w:r>
      <w:r w:rsidR="001826A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турнира</w:t>
      </w:r>
    </w:p>
    <w:p w14:paraId="579C0DC1" w14:textId="77777777" w:rsidR="00B84931" w:rsidRPr="00A27BE1" w:rsidRDefault="00B84931" w:rsidP="00B84931">
      <w:pPr>
        <w:pStyle w:val="NoSpacing"/>
      </w:pPr>
    </w:p>
    <w:p w14:paraId="2E031DA1" w14:textId="6277A240" w:rsidR="008C7BF5" w:rsidRPr="00A27BE1" w:rsidRDefault="008C7BF5" w:rsidP="00B06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6991" w:rsidRPr="00A27BE1">
        <w:rPr>
          <w:rFonts w:ascii="Times New Roman" w:hAnsi="Times New Roman" w:cs="Times New Roman"/>
          <w:sz w:val="28"/>
          <w:szCs w:val="28"/>
        </w:rPr>
        <w:t>Молодежь от 14 до 35 лет</w:t>
      </w:r>
      <w:r w:rsidR="00413C52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2690E186" w14:textId="06DB7B6D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4.2 Участники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турнира в секторах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делятся на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>3 (три)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весовые категории:</w:t>
      </w:r>
    </w:p>
    <w:p w14:paraId="1F289DBC" w14:textId="5399E0AB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Легкая категория: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7,5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437F6C8" w14:textId="0ED66713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Средняя категория: от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2,5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AD73AA1" w14:textId="42FF644C" w:rsidR="00A91C0B" w:rsidRPr="00A27BE1" w:rsidRDefault="00496991" w:rsidP="007420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Тяж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елая категория: свыше 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82,5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8E180C1" w14:textId="21F5B07B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4.3. Участники итогового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турнира делятся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на 4 (четыре) весовые категории:</w:t>
      </w:r>
    </w:p>
    <w:p w14:paraId="687F878A" w14:textId="46B48A2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7C69A62D" w14:textId="0DD5317E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Легкая категория: до 67,5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7C18FE03" w14:textId="208290F6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Средняя категория: от 67,5 кг. до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65D5A80F" w14:textId="6804293F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Тяжелая категория: свыше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</w:p>
    <w:p w14:paraId="621B3FF3" w14:textId="28A4F0F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Женщины: </w:t>
      </w:r>
    </w:p>
    <w:p w14:paraId="5ABC52C6" w14:textId="2A2BB6A0" w:rsidR="00602C02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Абсолютная весовая категория </w:t>
      </w:r>
    </w:p>
    <w:p w14:paraId="6A09D890" w14:textId="125D2DED" w:rsidR="00AB61DD" w:rsidRPr="00A27BE1" w:rsidRDefault="00AB61DD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4.4. Допускается перевес атлета не более 100 грамм, от лимита на каждую из весовых категорий</w:t>
      </w:r>
    </w:p>
    <w:p w14:paraId="37912BDB" w14:textId="4247CEF0" w:rsidR="00567C77" w:rsidRPr="00A27BE1" w:rsidRDefault="008C7BF5" w:rsidP="00B84931">
      <w:pPr>
        <w:tabs>
          <w:tab w:val="left" w:pos="3570"/>
        </w:tabs>
        <w:spacing w:before="280"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2C72B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регистрации участников</w:t>
      </w:r>
      <w:r w:rsidR="001C57B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8C88CE4" w14:textId="68C865FB" w:rsidR="00B84931" w:rsidRPr="00A27BE1" w:rsidRDefault="00B84931" w:rsidP="00B84931">
      <w:pPr>
        <w:pStyle w:val="NoSpacing"/>
      </w:pPr>
    </w:p>
    <w:p w14:paraId="148E1F71" w14:textId="7A2C7C70" w:rsidR="002C72B3" w:rsidRPr="00A27BE1" w:rsidRDefault="002C72B3" w:rsidP="00A91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5.1.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Предварительная регистрация проводится в программе Powertable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на странице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социальной сети Instagram @qaragandy_jastary </w:t>
      </w:r>
      <w:r w:rsidR="00153FF3" w:rsidRPr="00A27BE1">
        <w:rPr>
          <w:rFonts w:ascii="Times New Roman" w:hAnsi="Times New Roman" w:cs="Times New Roman"/>
          <w:color w:val="FF0000"/>
          <w:sz w:val="28"/>
          <w:szCs w:val="28"/>
        </w:rPr>
        <w:t>взвешивание участников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проводится в день Турнира с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D7591B1" w14:textId="26BF21F2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5.2. При регистрации участники проходят взвешивание для определения их весовой категории.</w:t>
      </w:r>
    </w:p>
    <w:p w14:paraId="0D85FBE3" w14:textId="27460899" w:rsidR="0067273D" w:rsidRPr="00A27BE1" w:rsidRDefault="0067273D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5.3. Допускается регистрация участ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 xml:space="preserve">ников в день проведения турнира. Оффлайн регистрация участников проводится за 3 часа до начала турнира, время проведение публикуется в социальной сети </w:t>
      </w:r>
      <w:r w:rsidR="00CE709A" w:rsidRPr="00A27BE1">
        <w:rPr>
          <w:rFonts w:ascii="Times New Roman" w:hAnsi="Times New Roman" w:cs="Times New Roman"/>
          <w:color w:val="FF0000"/>
          <w:sz w:val="28"/>
          <w:szCs w:val="28"/>
        </w:rPr>
        <w:t>Instagram</w:t>
      </w:r>
      <w:r w:rsidR="00CE709A" w:rsidRPr="00CE709A">
        <w:rPr>
          <w:rFonts w:ascii="Times New Roman" w:hAnsi="Times New Roman" w:cs="Times New Roman"/>
          <w:color w:val="FF0000"/>
          <w:sz w:val="28"/>
          <w:szCs w:val="28"/>
        </w:rPr>
        <w:t xml:space="preserve"> @qaragandy_jastary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039CBA9" w14:textId="77777777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89FB9" w14:textId="008B6D4F" w:rsidR="002C72B3" w:rsidRPr="00A27BE1" w:rsidRDefault="002C72B3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6. Условия организации турнира</w:t>
      </w:r>
    </w:p>
    <w:p w14:paraId="7DF0D9C0" w14:textId="77777777" w:rsidR="00A91C0B" w:rsidRPr="00A27BE1" w:rsidRDefault="00A91C0B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C434EE" w14:textId="44A626EA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.1. Турнир проводится на открытой площадке.</w:t>
      </w:r>
    </w:p>
    <w:p w14:paraId="362F5532" w14:textId="1F1273F5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.2. Участников одной в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есовой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судить двое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A2019A" w14:textId="14F06211" w:rsidR="00A043F1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.3. Участники одной 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весовой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выступать вместе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B40213" w14:textId="64173002" w:rsidR="004059CD" w:rsidRPr="00A27BE1" w:rsidRDefault="00A043F1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Pr="00A27BE1">
        <w:t xml:space="preserve"> </w:t>
      </w:r>
      <w:r w:rsidR="004059CD" w:rsidRPr="00A27BE1">
        <w:rPr>
          <w:rFonts w:ascii="Times New Roman" w:hAnsi="Times New Roman" w:cs="Times New Roman"/>
          <w:sz w:val="28"/>
          <w:szCs w:val="28"/>
        </w:rPr>
        <w:t>Участники, занявшие 1-е, 2-е и 3-е места в турнире, считаются победителями и не смогут принимать участие в соревнованиях других секторов.</w:t>
      </w:r>
      <w:r w:rsidR="004059C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E3C" w:rsidRPr="00A27BE1">
        <w:rPr>
          <w:rFonts w:ascii="Times New Roman" w:hAnsi="Times New Roman" w:cs="Times New Roman"/>
          <w:color w:val="000000"/>
          <w:sz w:val="28"/>
          <w:szCs w:val="28"/>
        </w:rPr>
        <w:t>Однако, смогут принять участие в итоговом турнире.</w:t>
      </w:r>
    </w:p>
    <w:p w14:paraId="5B5DD036" w14:textId="5B43636C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 У каждого снаряда должны находит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ся: столы и стулья (включая стул для участника), табличка с порядковым номером снаряда и судейской бригады, хронометры для судей, у перекладины - магнезия, , материя для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протирки перекладины, </w:t>
      </w:r>
      <w:r w:rsidR="0020255E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подставка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для подготовки перекладины и принятия стартово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го исходного положения (далее – ИП).</w:t>
      </w:r>
    </w:p>
    <w:p w14:paraId="2BCB2A15" w14:textId="77777777" w:rsidR="00BA75D6" w:rsidRPr="00A27BE1" w:rsidRDefault="00BA75D6" w:rsidP="00B84931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14:paraId="2CF4FE75" w14:textId="18FC16BF" w:rsidR="00B84931" w:rsidRPr="00A27BE1" w:rsidRDefault="00F0673C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7</w:t>
      </w:r>
      <w:r w:rsidR="001C57BD" w:rsidRPr="00A27B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 w:cs="Times New Roman"/>
          <w:b/>
          <w:sz w:val="28"/>
          <w:szCs w:val="28"/>
        </w:rPr>
        <w:t>Правило выполнение</w:t>
      </w:r>
    </w:p>
    <w:p w14:paraId="3F90CB94" w14:textId="77777777" w:rsidR="002C72B3" w:rsidRPr="00A27BE1" w:rsidRDefault="002C72B3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075C7" w14:textId="636B307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.1. Подтягивание на высокой перекладине выполняется из исходного положения (ИП) </w:t>
      </w:r>
      <w:r w:rsidR="0020255E" w:rsidRPr="00A27BE1">
        <w:rPr>
          <w:rFonts w:ascii="Times New Roman" w:hAnsi="Times New Roman" w:cs="Times New Roman"/>
          <w:sz w:val="28"/>
          <w:szCs w:val="28"/>
        </w:rPr>
        <w:t>–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разно хват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2C72B3" w:rsidRPr="00A27BE1">
        <w:rPr>
          <w:rFonts w:ascii="Times New Roman" w:hAnsi="Times New Roman" w:cs="Times New Roman"/>
          <w:sz w:val="28"/>
          <w:szCs w:val="28"/>
        </w:rPr>
        <w:t>, с выпрямленными в вертикальной плоскости руками, туловищем и ногами, сто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пы вместе. </w:t>
      </w:r>
    </w:p>
    <w:p w14:paraId="397340B0" w14:textId="36E74F25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.2. По команде судьи на снаряде «</w:t>
      </w:r>
      <w:r w:rsidR="0020255E" w:rsidRPr="00A27BE1">
        <w:rPr>
          <w:rFonts w:ascii="Times New Roman" w:hAnsi="Times New Roman" w:cs="Times New Roman"/>
          <w:sz w:val="28"/>
          <w:szCs w:val="28"/>
        </w:rPr>
        <w:t>вызывается (Фамилия участника)</w:t>
      </w:r>
      <w:r w:rsidR="002C72B3" w:rsidRPr="00A27BE1">
        <w:rPr>
          <w:rFonts w:ascii="Times New Roman" w:hAnsi="Times New Roman" w:cs="Times New Roman"/>
          <w:sz w:val="28"/>
          <w:szCs w:val="28"/>
        </w:rPr>
        <w:t>», участник в спортивной форме подходит к перекладине и в течение 1 мин</w:t>
      </w:r>
      <w:r w:rsidR="00767E74" w:rsidRPr="00A27BE1">
        <w:rPr>
          <w:rFonts w:ascii="Times New Roman" w:hAnsi="Times New Roman" w:cs="Times New Roman"/>
          <w:sz w:val="28"/>
          <w:szCs w:val="28"/>
        </w:rPr>
        <w:t>уты</w:t>
      </w:r>
      <w:r w:rsidR="0020255E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15858146" w14:textId="68011677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.3. Участник имеет право использовать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предоставленную организаторами магнезию</w:t>
      </w:r>
      <w:r w:rsidR="0090333F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7DFB1401" w14:textId="30353920" w:rsidR="00767E74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>.4</w:t>
      </w:r>
      <w:r w:rsidR="008B3F19" w:rsidRPr="00A27BE1">
        <w:rPr>
          <w:rFonts w:ascii="Times New Roman" w:hAnsi="Times New Roman" w:cs="Times New Roman"/>
          <w:sz w:val="28"/>
          <w:szCs w:val="28"/>
        </w:rPr>
        <w:t>. К</w:t>
      </w:r>
      <w:r w:rsidR="00767E74" w:rsidRPr="00A27BE1">
        <w:rPr>
          <w:rFonts w:ascii="Times New Roman" w:hAnsi="Times New Roman" w:cs="Times New Roman"/>
          <w:sz w:val="28"/>
          <w:szCs w:val="28"/>
        </w:rPr>
        <w:t>аждому участнику предоставляется одна попытка, продолжительностью не более 5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минут. Попытка считается оконченной, когда участник освобождает хват перекладины обеими руками или по команде судьи, в случае: отталкивания от пола, освобождения хвата путем раскрытия ладони, виса на одной руке, получения трёх и более предупреждений от судьи соревнований за неправильное выполнение упражнения</w:t>
      </w:r>
      <w:r w:rsidR="0090333F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(рывки, раскачивания и т.п.). </w:t>
      </w:r>
    </w:p>
    <w:p w14:paraId="7F255B1F" w14:textId="430586B4" w:rsidR="003176D7" w:rsidRPr="00A27BE1" w:rsidRDefault="003176D7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7.5. Участник должен быть в открытой одежде (футболка, </w:t>
      </w:r>
      <w:r w:rsidR="000A63E8" w:rsidRPr="00A27BE1">
        <w:rPr>
          <w:rFonts w:ascii="Times New Roman" w:hAnsi="Times New Roman" w:cs="Times New Roman"/>
          <w:sz w:val="28"/>
          <w:szCs w:val="28"/>
        </w:rPr>
        <w:t>майка</w:t>
      </w:r>
      <w:r w:rsidR="0020255E" w:rsidRPr="00A27BE1">
        <w:rPr>
          <w:rFonts w:ascii="Times New Roman" w:hAnsi="Times New Roman" w:cs="Times New Roman"/>
          <w:sz w:val="28"/>
          <w:szCs w:val="28"/>
        </w:rPr>
        <w:t>, спортивные брюки или шорты</w:t>
      </w:r>
      <w:r w:rsidRPr="00A27BE1">
        <w:rPr>
          <w:rFonts w:ascii="Times New Roman" w:hAnsi="Times New Roman" w:cs="Times New Roman"/>
          <w:sz w:val="28"/>
          <w:szCs w:val="28"/>
        </w:rPr>
        <w:t xml:space="preserve">) и в </w:t>
      </w:r>
      <w:r w:rsidR="000A63E8" w:rsidRPr="00A27BE1">
        <w:rPr>
          <w:rFonts w:ascii="Times New Roman" w:hAnsi="Times New Roman" w:cs="Times New Roman"/>
          <w:sz w:val="28"/>
          <w:szCs w:val="28"/>
        </w:rPr>
        <w:t>спортивной обуви. Также обязаны перед выполнением упражнений снять серьги, кольца, часы, браслеты и другие украшения.</w:t>
      </w:r>
    </w:p>
    <w:p w14:paraId="3DBD0C08" w14:textId="758F2E2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0255E" w:rsidRPr="00A27BE1">
        <w:rPr>
          <w:rFonts w:ascii="Times New Roman" w:hAnsi="Times New Roman" w:cs="Times New Roman"/>
          <w:sz w:val="28"/>
          <w:szCs w:val="28"/>
        </w:rPr>
        <w:t>В течении 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минуту после вызова 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участник должен принять неподвижное стартовое ИП. После </w:t>
      </w:r>
      <w:r w:rsidR="00B81948" w:rsidRPr="00A27BE1">
        <w:rPr>
          <w:rFonts w:ascii="Times New Roman" w:hAnsi="Times New Roman" w:cs="Times New Roman"/>
          <w:sz w:val="28"/>
          <w:szCs w:val="28"/>
        </w:rPr>
        <w:t>команды судьи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«</w:t>
      </w:r>
      <w:r w:rsidR="0020255E" w:rsidRPr="00A27BE1">
        <w:rPr>
          <w:rFonts w:ascii="Times New Roman" w:hAnsi="Times New Roman" w:cs="Times New Roman"/>
          <w:sz w:val="28"/>
          <w:szCs w:val="28"/>
        </w:rPr>
        <w:t>Старт</w:t>
      </w:r>
      <w:r w:rsidR="00767E74" w:rsidRPr="00A27BE1">
        <w:rPr>
          <w:rFonts w:ascii="Times New Roman" w:hAnsi="Times New Roman" w:cs="Times New Roman"/>
          <w:sz w:val="28"/>
          <w:szCs w:val="28"/>
        </w:rPr>
        <w:t>!»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приступить к выполнению упражнения.</w:t>
      </w:r>
    </w:p>
    <w:p w14:paraId="18837230" w14:textId="31E10F9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Указание: помощь участнику в принятии стартового ИП может оказать </w:t>
      </w:r>
      <w:r w:rsidR="00C100DD" w:rsidRPr="00A27BE1">
        <w:rPr>
          <w:rFonts w:ascii="Times New Roman" w:hAnsi="Times New Roman" w:cs="Times New Roman"/>
          <w:sz w:val="28"/>
          <w:szCs w:val="28"/>
        </w:rPr>
        <w:t>опора или судья</w:t>
      </w:r>
      <w:r w:rsidRPr="00A27BE1">
        <w:rPr>
          <w:rFonts w:ascii="Times New Roman" w:hAnsi="Times New Roman" w:cs="Times New Roman"/>
          <w:sz w:val="28"/>
          <w:szCs w:val="28"/>
        </w:rPr>
        <w:t>.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Тренеру или представителю запрещено находит</w:t>
      </w:r>
      <w:r w:rsidR="007420D2" w:rsidRPr="00A27BE1">
        <w:rPr>
          <w:rFonts w:ascii="Times New Roman" w:hAnsi="Times New Roman" w:cs="Times New Roman"/>
          <w:sz w:val="28"/>
          <w:szCs w:val="28"/>
        </w:rPr>
        <w:t>ь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ся на </w:t>
      </w:r>
      <w:r w:rsidR="00B81948" w:rsidRPr="00A27BE1">
        <w:rPr>
          <w:rFonts w:ascii="Times New Roman" w:hAnsi="Times New Roman" w:cs="Times New Roman"/>
          <w:sz w:val="28"/>
          <w:szCs w:val="28"/>
        </w:rPr>
        <w:t>помосте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153FF3" w:rsidRPr="00A27BE1">
        <w:rPr>
          <w:rFonts w:ascii="Times New Roman" w:hAnsi="Times New Roman" w:cs="Times New Roman"/>
          <w:sz w:val="28"/>
          <w:szCs w:val="28"/>
        </w:rPr>
        <w:t>того,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когда участник вышел на </w:t>
      </w:r>
      <w:r w:rsidR="002242BD" w:rsidRPr="00A27BE1">
        <w:rPr>
          <w:rFonts w:ascii="Times New Roman" w:hAnsi="Times New Roman" w:cs="Times New Roman"/>
          <w:sz w:val="28"/>
          <w:szCs w:val="28"/>
        </w:rPr>
        <w:t>сцену</w:t>
      </w:r>
      <w:r w:rsidR="00C100DD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05C068C4" w14:textId="13518476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 П</w:t>
      </w:r>
      <w:r w:rsidR="008B3F19" w:rsidRPr="00A27BE1">
        <w:rPr>
          <w:rFonts w:ascii="Times New Roman" w:hAnsi="Times New Roman" w:cs="Times New Roman"/>
          <w:sz w:val="28"/>
          <w:szCs w:val="28"/>
        </w:rPr>
        <w:t>ри подтягивании участник обязан</w:t>
      </w:r>
      <w:r w:rsidR="002C72B3" w:rsidRPr="00A27BE1">
        <w:rPr>
          <w:rFonts w:ascii="Times New Roman" w:hAnsi="Times New Roman" w:cs="Times New Roman"/>
          <w:sz w:val="28"/>
          <w:szCs w:val="28"/>
        </w:rPr>
        <w:t>:</w:t>
      </w:r>
    </w:p>
    <w:p w14:paraId="417FEC10" w14:textId="659191CE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 ИП подтянуться непрерывным движением, подняв подбородок выше грифа перекладины;</w:t>
      </w:r>
    </w:p>
    <w:p w14:paraId="638FF8E1" w14:textId="6187834A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опуститься в вис;</w:t>
      </w:r>
    </w:p>
    <w:p w14:paraId="254BAC20" w14:textId="556E3AF7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самостоятельно остановить раскачивание;</w:t>
      </w:r>
    </w:p>
    <w:p w14:paraId="6317200A" w14:textId="51AF842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зафиксировать на 0,5 сек видимое для судьи ИП ;</w:t>
      </w:r>
    </w:p>
    <w:p w14:paraId="0935065D" w14:textId="78A5A17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усл</w:t>
      </w:r>
      <w:r w:rsidR="00515F0C" w:rsidRPr="00A27BE1">
        <w:rPr>
          <w:rFonts w:ascii="Times New Roman" w:hAnsi="Times New Roman" w:cs="Times New Roman"/>
          <w:sz w:val="28"/>
          <w:szCs w:val="28"/>
        </w:rPr>
        <w:t>ышав начало счета судьи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продолжить упражнение.</w:t>
      </w:r>
    </w:p>
    <w:p w14:paraId="052F6D4E" w14:textId="40115DA6" w:rsidR="00153FF3" w:rsidRPr="00A27BE1" w:rsidRDefault="00153FF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-время на выполнение упражнения ограниченно и составляет 5 минут</w:t>
      </w:r>
    </w:p>
    <w:p w14:paraId="5241D262" w14:textId="3347DCB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допустимое колебание стоп в ИП составляет 0,5 стопы от положения вертикали.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0E712" w14:textId="4C9765FA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8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подтягивании участнику запрещено:</w:t>
      </w:r>
    </w:p>
    <w:p w14:paraId="691D85D6" w14:textId="0CFCEB0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наносить на ладони или гриф клеящие вещества включая канифоль;</w:t>
      </w:r>
    </w:p>
    <w:p w14:paraId="2CA45CF4" w14:textId="2527CBC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отталкиваться от пола и касаться других предметов;</w:t>
      </w:r>
    </w:p>
    <w:p w14:paraId="388EB9EF" w14:textId="36A6BB02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делать «рывки», «взмахи», волны ногами или туловищем;</w:t>
      </w:r>
    </w:p>
    <w:p w14:paraId="567FCFA1" w14:textId="695FBA85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сгибать руки поочередно;</w:t>
      </w:r>
    </w:p>
    <w:p w14:paraId="004D2A1C" w14:textId="0587BB48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висеть на одной руке;</w:t>
      </w:r>
    </w:p>
    <w:p w14:paraId="2B5526C0" w14:textId="7EDF8B69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применять накладки;</w:t>
      </w:r>
    </w:p>
    <w:p w14:paraId="7CBC5E87" w14:textId="149876E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отпускать хват, раскрыв ладонь;</w:t>
      </w:r>
    </w:p>
    <w:p w14:paraId="618353E8" w14:textId="22F73C8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перехват рук вдоль или поперек грифа перекладины, раскрыв ладонь;</w:t>
      </w:r>
    </w:p>
    <w:p w14:paraId="0636D6A8" w14:textId="590A1DDC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останавливаться при вып</w:t>
      </w:r>
      <w:r w:rsidR="00515F0C" w:rsidRPr="00A27BE1">
        <w:rPr>
          <w:rFonts w:ascii="Times New Roman" w:hAnsi="Times New Roman" w:cs="Times New Roman"/>
          <w:sz w:val="28"/>
          <w:szCs w:val="28"/>
        </w:rPr>
        <w:t>олнении очередного подтягивания;</w:t>
      </w:r>
    </w:p>
    <w:p w14:paraId="40DF0B93" w14:textId="74287489" w:rsidR="00515F0C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находиться в ИП более 5 сек.</w:t>
      </w:r>
    </w:p>
    <w:p w14:paraId="66BF9DDA" w14:textId="392F5162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9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Плавное изменение относительного положения частей тела участника, при выполнении упражнения, не приводящее к облегчению подтягивания «силой», не является ошибкой.</w:t>
      </w:r>
    </w:p>
    <w:p w14:paraId="60179AF5" w14:textId="4F28B60F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10</w:t>
      </w:r>
      <w:r w:rsidR="004225B9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Участник имеет право:</w:t>
      </w:r>
    </w:p>
    <w:p w14:paraId="04A09AAD" w14:textId="5D043FC0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использовать опору для принятия стартового ИП;</w:t>
      </w:r>
    </w:p>
    <w:p w14:paraId="205A8104" w14:textId="7FCEB234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изменить положение хвата на грифе </w:t>
      </w:r>
      <w:r w:rsidR="00A27BE1" w:rsidRPr="00A27BE1">
        <w:rPr>
          <w:rFonts w:ascii="Times New Roman" w:hAnsi="Times New Roman" w:cs="Times New Roman"/>
          <w:sz w:val="28"/>
          <w:szCs w:val="28"/>
        </w:rPr>
        <w:t>перекладины,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не раскрывая ладоней;</w:t>
      </w:r>
    </w:p>
    <w:p w14:paraId="4B1449B3" w14:textId="46479B9F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выполнять подтягивание с ускорением или замедлением.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C2A4C" w14:textId="0D83A961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Каждое правильно выполненное подтягивание отмечается </w:t>
      </w:r>
      <w:r w:rsidR="00B81948" w:rsidRPr="00A27BE1">
        <w:rPr>
          <w:rFonts w:ascii="Times New Roman" w:hAnsi="Times New Roman" w:cs="Times New Roman"/>
          <w:sz w:val="28"/>
          <w:szCs w:val="28"/>
        </w:rPr>
        <w:t xml:space="preserve">счетом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</w:t>
      </w:r>
      <w:r w:rsidR="00B81948" w:rsidRPr="00A27BE1">
        <w:rPr>
          <w:rFonts w:ascii="Times New Roman" w:hAnsi="Times New Roman" w:cs="Times New Roman"/>
          <w:sz w:val="28"/>
          <w:szCs w:val="28"/>
        </w:rPr>
        <w:t>и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 момент подъема подбородка выше грифа перекладины.</w:t>
      </w:r>
    </w:p>
    <w:p w14:paraId="3ECF9062" w14:textId="15508587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7.12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После фиксации участнико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м ИП (на 0,5 сек) судья </w:t>
      </w:r>
      <w:r w:rsidR="002C72B3" w:rsidRPr="00A27BE1">
        <w:rPr>
          <w:rFonts w:ascii="Times New Roman" w:hAnsi="Times New Roman" w:cs="Times New Roman"/>
          <w:sz w:val="28"/>
          <w:szCs w:val="28"/>
        </w:rPr>
        <w:t>немедленно объявляет очередной счет завершенного подтягивания. Начало объявления счета одновременно является разрешением на продолжение упражнения.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2D339" w14:textId="69B50BF0" w:rsidR="002C72B3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имеет право задержать счет, если убежден, что участник не зафиксировал ИП на 0,5 сек.</w:t>
      </w:r>
    </w:p>
    <w:p w14:paraId="7B3ADFC4" w14:textId="16B4AE68" w:rsidR="000A63E8" w:rsidRPr="00A27BE1" w:rsidRDefault="000A63E8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Если участник после 5 сек. не продолжил выполнение упражнения, судьей подается команда «время стоп, упражнение закончил».</w:t>
      </w:r>
    </w:p>
    <w:p w14:paraId="07CE0076" w14:textId="66B6ED98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7.13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При нарушении участником правил выполнения упражнения судья немедленно командует «Нет!» и кратко </w:t>
      </w:r>
      <w:r w:rsidR="003176D7" w:rsidRPr="00A27BE1">
        <w:rPr>
          <w:rFonts w:ascii="Times New Roman" w:hAnsi="Times New Roman" w:cs="Times New Roman"/>
          <w:sz w:val="28"/>
          <w:szCs w:val="28"/>
        </w:rPr>
        <w:t>называет ошибку, а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>, после прихода участника в ИП и фиксации на 0,5 сек. объявляет предыдущий счет.</w:t>
      </w:r>
    </w:p>
    <w:p w14:paraId="04F45EAD" w14:textId="36F1F219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7.14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ошибке «Перехват!», что фиксируется по раскрывшейся ладони, участнику не засчитывается одно очередное правильно выполненное подтягивание.</w:t>
      </w:r>
    </w:p>
    <w:p w14:paraId="2DE0C1FB" w14:textId="7CE81563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7.15</w:t>
      </w:r>
      <w:r w:rsidR="003176D7" w:rsidRPr="00A27BE1">
        <w:rPr>
          <w:rFonts w:ascii="Times New Roman" w:hAnsi="Times New Roman" w:cs="Times New Roman"/>
          <w:sz w:val="28"/>
          <w:szCs w:val="28"/>
        </w:rPr>
        <w:t>.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об истечении времени подготовки к выполнению упражнения командами «Прошло 30 сек!», «Минута!».</w:t>
      </w:r>
    </w:p>
    <w:p w14:paraId="227E7754" w14:textId="6255B40F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7.16</w:t>
      </w:r>
      <w:r w:rsidR="002C72B3" w:rsidRPr="00A27BE1">
        <w:rPr>
          <w:rFonts w:ascii="Times New Roman" w:hAnsi="Times New Roman" w:cs="Times New Roman"/>
          <w:sz w:val="28"/>
          <w:szCs w:val="28"/>
        </w:rPr>
        <w:t>. Если участник прекратил выполнение упражнения самостоятельно (спрыгнув) ил</w:t>
      </w:r>
      <w:r w:rsidR="003176D7" w:rsidRPr="00A27BE1">
        <w:rPr>
          <w:rFonts w:ascii="Times New Roman" w:hAnsi="Times New Roman" w:cs="Times New Roman"/>
          <w:sz w:val="28"/>
          <w:szCs w:val="28"/>
        </w:rPr>
        <w:t>и по команде «Закончил!»,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говорит количеством зачтённых повторений.</w:t>
      </w:r>
    </w:p>
    <w:p w14:paraId="68B48D62" w14:textId="250F8F25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Судья по команде «</w:t>
      </w:r>
      <w:r w:rsidR="00153FF3" w:rsidRPr="00A27BE1">
        <w:rPr>
          <w:rFonts w:ascii="Times New Roman" w:hAnsi="Times New Roman" w:cs="Times New Roman"/>
          <w:sz w:val="28"/>
          <w:szCs w:val="28"/>
        </w:rPr>
        <w:t>Старт</w:t>
      </w:r>
      <w:r w:rsidR="002C72B3" w:rsidRPr="00A27BE1">
        <w:rPr>
          <w:rFonts w:ascii="Times New Roman" w:hAnsi="Times New Roman" w:cs="Times New Roman"/>
          <w:sz w:val="28"/>
          <w:szCs w:val="28"/>
        </w:rPr>
        <w:t>!», включив секундомер, поминутно сообщает о текущем времени выполнения упражнения. В последнюю ми</w:t>
      </w:r>
      <w:r w:rsidR="003176D7" w:rsidRPr="00A27BE1">
        <w:rPr>
          <w:rFonts w:ascii="Times New Roman" w:hAnsi="Times New Roman" w:cs="Times New Roman"/>
          <w:sz w:val="28"/>
          <w:szCs w:val="28"/>
        </w:rPr>
        <w:t>нуту контрольного времени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«Осталась 1 м</w:t>
      </w:r>
      <w:r w:rsidR="003176D7" w:rsidRPr="00A27BE1">
        <w:rPr>
          <w:rFonts w:ascii="Times New Roman" w:hAnsi="Times New Roman" w:cs="Times New Roman"/>
          <w:sz w:val="28"/>
          <w:szCs w:val="28"/>
        </w:rPr>
        <w:t>инута!» «Осталось 30 секунд!», «Осталось 15 секунд!»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, </w:t>
      </w:r>
      <w:r w:rsidR="00A27BE1" w:rsidRPr="00A27BE1">
        <w:rPr>
          <w:rFonts w:ascii="Times New Roman" w:hAnsi="Times New Roman" w:cs="Times New Roman"/>
          <w:sz w:val="28"/>
          <w:szCs w:val="28"/>
        </w:rPr>
        <w:t>«Время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!» с остановкой секундомера в момент команды «Время!». Одновременно с командой </w:t>
      </w:r>
      <w:r w:rsidR="00767E74" w:rsidRPr="00A27BE1">
        <w:rPr>
          <w:rFonts w:ascii="Times New Roman" w:hAnsi="Times New Roman" w:cs="Times New Roman"/>
          <w:sz w:val="28"/>
          <w:szCs w:val="28"/>
        </w:rPr>
        <w:t>«</w:t>
      </w:r>
      <w:r w:rsidR="002C72B3" w:rsidRPr="00A27BE1">
        <w:rPr>
          <w:rFonts w:ascii="Times New Roman" w:hAnsi="Times New Roman" w:cs="Times New Roman"/>
          <w:sz w:val="28"/>
          <w:szCs w:val="28"/>
        </w:rPr>
        <w:t>Время!</w:t>
      </w:r>
      <w:r w:rsidR="00767E74" w:rsidRPr="00A27BE1">
        <w:rPr>
          <w:rFonts w:ascii="Times New Roman" w:hAnsi="Times New Roman" w:cs="Times New Roman"/>
          <w:sz w:val="28"/>
          <w:szCs w:val="28"/>
        </w:rPr>
        <w:t>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судья командует «</w:t>
      </w:r>
      <w:r w:rsidR="007A6DC4" w:rsidRPr="00A27BE1">
        <w:rPr>
          <w:rFonts w:ascii="Times New Roman" w:hAnsi="Times New Roman" w:cs="Times New Roman"/>
          <w:sz w:val="28"/>
          <w:szCs w:val="28"/>
        </w:rPr>
        <w:t>Стоп</w:t>
      </w:r>
      <w:r w:rsidR="002C72B3" w:rsidRPr="00A27BE1">
        <w:rPr>
          <w:rFonts w:ascii="Times New Roman" w:hAnsi="Times New Roman" w:cs="Times New Roman"/>
          <w:sz w:val="28"/>
          <w:szCs w:val="28"/>
        </w:rPr>
        <w:t>!» и громко называет количество засчитанных подтягиваний.</w:t>
      </w:r>
    </w:p>
    <w:p w14:paraId="7D79919E" w14:textId="747DDC0E" w:rsidR="00A27BE1" w:rsidRPr="00A27BE1" w:rsidRDefault="002C72B3" w:rsidP="00A2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Если участник в контрольное время не заф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иксировал до начала очередного счета </w:t>
      </w:r>
      <w:r w:rsidR="008B3F19" w:rsidRPr="00A27BE1">
        <w:rPr>
          <w:rFonts w:ascii="Times New Roman" w:hAnsi="Times New Roman" w:cs="Times New Roman"/>
          <w:sz w:val="28"/>
          <w:szCs w:val="28"/>
        </w:rPr>
        <w:t>последнее,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правильно выполненное движение - </w:t>
      </w:r>
      <w:r w:rsidRPr="00A27BE1">
        <w:rPr>
          <w:rFonts w:ascii="Times New Roman" w:hAnsi="Times New Roman" w:cs="Times New Roman"/>
          <w:sz w:val="28"/>
          <w:szCs w:val="28"/>
        </w:rPr>
        <w:t>это движение ему не засчитывается.</w:t>
      </w:r>
    </w:p>
    <w:p w14:paraId="6065A40D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7.18.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В случае одинакового количества правильно выполненных подтягиваний у участников, претендующих на призовые места, преимущество получает участник с большей массой тела. Взвешивание участников проводится сразу после выполнения упражнения.</w:t>
      </w:r>
    </w:p>
    <w:p w14:paraId="36537671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t>7.19.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Если количество подтягиваний и масса тела участников совпадают, для определения победителя проводится дополнительный раунд подтягиваний по тем же правилам.</w:t>
      </w:r>
    </w:p>
    <w:p w14:paraId="7D86ADC0" w14:textId="54B377B0" w:rsidR="00BE3BF8" w:rsidRPr="00A27BE1" w:rsidRDefault="00BE3BF8" w:rsidP="008B3F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A182EE" w14:textId="49542161" w:rsidR="002C72B3" w:rsidRPr="00A27BE1" w:rsidRDefault="00A91C0B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</w:t>
      </w:r>
      <w:r w:rsidR="002C72B3" w:rsidRPr="00A27BE1">
        <w:rPr>
          <w:rFonts w:ascii="Times New Roman" w:hAnsi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/>
          <w:b/>
          <w:sz w:val="28"/>
          <w:szCs w:val="28"/>
        </w:rPr>
        <w:t>Награждение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</w:t>
      </w:r>
      <w:r w:rsidR="00A27BE1" w:rsidRPr="00A27BE1">
        <w:rPr>
          <w:rFonts w:ascii="Times New Roman" w:hAnsi="Times New Roman"/>
          <w:b/>
          <w:sz w:val="28"/>
          <w:szCs w:val="28"/>
        </w:rPr>
        <w:t>победителей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турнира по секторам </w:t>
      </w:r>
    </w:p>
    <w:p w14:paraId="7A9C9645" w14:textId="77777777" w:rsidR="00767E74" w:rsidRPr="00A27BE1" w:rsidRDefault="00767E74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28D42E" w14:textId="4989E9CF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8.1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</w:t>
      </w:r>
      <w:r w:rsidR="00296E3C" w:rsidRPr="00A27BE1">
        <w:rPr>
          <w:rFonts w:ascii="Times New Roman" w:hAnsi="Times New Roman"/>
          <w:sz w:val="28"/>
          <w:szCs w:val="28"/>
        </w:rPr>
        <w:t>обедители и призеры турнира по секторам</w:t>
      </w:r>
      <w:r w:rsidR="002C72B3" w:rsidRPr="00A27BE1">
        <w:rPr>
          <w:rFonts w:ascii="Times New Roman" w:hAnsi="Times New Roman"/>
          <w:sz w:val="28"/>
          <w:szCs w:val="28"/>
        </w:rPr>
        <w:t xml:space="preserve"> определяются в каждой весовой категории в каждой возрастной группе среди молодежи. </w:t>
      </w:r>
    </w:p>
    <w:p w14:paraId="3660BBF5" w14:textId="584D5697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8.2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Победители и призеры награждаются призами, медалями и грамотами КГУ «Молодежный ресурсный центр</w:t>
      </w:r>
      <w:r w:rsidR="0004028D" w:rsidRPr="00A27BE1">
        <w:rPr>
          <w:rFonts w:ascii="Times New Roman" w:hAnsi="Times New Roman"/>
          <w:sz w:val="28"/>
          <w:szCs w:val="28"/>
        </w:rPr>
        <w:t xml:space="preserve"> города Караганды</w:t>
      </w:r>
      <w:r w:rsidR="002C72B3" w:rsidRPr="00A27BE1">
        <w:rPr>
          <w:rFonts w:ascii="Times New Roman" w:hAnsi="Times New Roman"/>
          <w:sz w:val="28"/>
          <w:szCs w:val="28"/>
        </w:rPr>
        <w:t>» в каждой весовой категории в каждой возрастной группе.</w:t>
      </w:r>
    </w:p>
    <w:p w14:paraId="379AA460" w14:textId="6A657E46" w:rsidR="00F0673C" w:rsidRPr="00A27BE1" w:rsidRDefault="00A91C0B" w:rsidP="008B3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8.3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Призовой денежный фонд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A6DC4" w:rsidRPr="00A27BE1">
        <w:rPr>
          <w:rFonts w:ascii="Times New Roman" w:hAnsi="Times New Roman" w:cs="Times New Roman"/>
          <w:sz w:val="28"/>
          <w:szCs w:val="28"/>
        </w:rPr>
        <w:t>турнира по секторам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составит</w:t>
      </w:r>
      <w:r w:rsidR="00296E3C" w:rsidRPr="00A27BE1">
        <w:rPr>
          <w:rFonts w:ascii="Times New Roman" w:hAnsi="Times New Roman" w:cs="Times New Roman"/>
          <w:b/>
          <w:sz w:val="28"/>
          <w:szCs w:val="28"/>
        </w:rPr>
        <w:t xml:space="preserve"> 1.800.000 тенге</w:t>
      </w:r>
      <w:r w:rsidR="00602C02" w:rsidRPr="00A2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>или 450 000 тенге на 1 (один) сектор</w:t>
      </w:r>
      <w:r w:rsidR="00F067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который распределяется в следующем порядке по трем весовым категориям</w:t>
      </w:r>
      <w:r w:rsidR="00602C02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(150 000 тенге на одну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весовую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категорию)</w:t>
      </w:r>
      <w:r w:rsidR="00F0673C" w:rsidRPr="00A27BE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2A0B8D0" w14:textId="714364DA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80 000</w:t>
      </w:r>
      <w:r w:rsidR="00296E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ADED769" w14:textId="7535E44D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II-место –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6281459" w14:textId="3588DEF6" w:rsidR="002C72B3" w:rsidRPr="00A27BE1" w:rsidRDefault="00F067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5D5FA8F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094608" w14:textId="7E8033CF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 Награждение победителей итогового турнира</w:t>
      </w:r>
    </w:p>
    <w:p w14:paraId="7FD08A54" w14:textId="77777777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57A83B" w14:textId="5602A602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9.1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итогового турнира определяются в каждой весовой категории в каждой возрастной группе среди молодежи. </w:t>
      </w:r>
    </w:p>
    <w:p w14:paraId="03DDD90C" w14:textId="76157F07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9.2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награждаются призами, медалями и грамотами КГУ «Молодежный ресурсный центр города Караганды»</w:t>
      </w:r>
      <w:r w:rsidR="001F274A" w:rsidRPr="00A27BE1">
        <w:rPr>
          <w:rFonts w:ascii="Times New Roman" w:hAnsi="Times New Roman"/>
          <w:sz w:val="28"/>
          <w:szCs w:val="28"/>
        </w:rPr>
        <w:t xml:space="preserve"> в каждой весовой категории.</w:t>
      </w:r>
    </w:p>
    <w:p w14:paraId="70DC4D57" w14:textId="0DCABB43" w:rsidR="00296E3C" w:rsidRPr="00A27BE1" w:rsidRDefault="00296E3C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9.3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Призовой денежный фонд итогового турнира составит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1.000.000 тенге,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который распределяется в следующем порядке по трем весовым категориям:</w:t>
      </w:r>
    </w:p>
    <w:p w14:paraId="357EB3B6" w14:textId="0CA10791" w:rsidR="001F274A" w:rsidRPr="00A27BE1" w:rsidRDefault="001F274A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4E8FF459" w14:textId="5B7AFEBF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150 000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39DC9D6" w14:textId="7838EE7C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100 000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754BF81" w14:textId="1F45CC07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>50 000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3B0F558" w14:textId="67A7665E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Женщины: </w:t>
      </w:r>
    </w:p>
    <w:p w14:paraId="4A33DF47" w14:textId="401C450A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I-место – 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43099683" w14:textId="094A51F0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30 000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1DFF2C2" w14:textId="7B51F26C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20 000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1C0F1C30" w14:textId="77777777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FA2FD2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96E3C" w:rsidRPr="00A2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7923" w14:textId="77777777" w:rsidR="009C6815" w:rsidRDefault="009C6815" w:rsidP="00E538B5">
      <w:pPr>
        <w:spacing w:after="0" w:line="240" w:lineRule="auto"/>
      </w:pPr>
      <w:r>
        <w:separator/>
      </w:r>
    </w:p>
  </w:endnote>
  <w:endnote w:type="continuationSeparator" w:id="0">
    <w:p w14:paraId="60DC2301" w14:textId="77777777" w:rsidR="009C6815" w:rsidRDefault="009C6815" w:rsidP="00E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2239" w14:textId="77777777" w:rsidR="009C6815" w:rsidRDefault="009C6815" w:rsidP="00E538B5">
      <w:pPr>
        <w:spacing w:after="0" w:line="240" w:lineRule="auto"/>
      </w:pPr>
      <w:r>
        <w:separator/>
      </w:r>
    </w:p>
  </w:footnote>
  <w:footnote w:type="continuationSeparator" w:id="0">
    <w:p w14:paraId="06195F86" w14:textId="77777777" w:rsidR="009C6815" w:rsidRDefault="009C6815" w:rsidP="00E5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AEB"/>
    <w:multiLevelType w:val="hybridMultilevel"/>
    <w:tmpl w:val="914CB610"/>
    <w:lvl w:ilvl="0" w:tplc="0270E9A2">
      <w:start w:val="5"/>
      <w:numFmt w:val="decimal"/>
      <w:lvlText w:val="%1."/>
      <w:lvlJc w:val="left"/>
      <w:pPr>
        <w:ind w:left="951" w:hanging="241"/>
      </w:pPr>
      <w:rPr>
        <w:rFonts w:ascii="Times New Roman" w:eastAsia="Times New Roman" w:hAnsi="Times New Roman" w:cs="Times New Roman" w:hint="default"/>
        <w:b/>
        <w:bCs/>
        <w:i w:val="0"/>
        <w:spacing w:val="-6"/>
        <w:w w:val="100"/>
        <w:sz w:val="28"/>
        <w:szCs w:val="28"/>
        <w:lang w:val="ru-RU" w:eastAsia="ru-RU" w:bidi="ru-RU"/>
      </w:rPr>
    </w:lvl>
    <w:lvl w:ilvl="1" w:tplc="141E26D4">
      <w:start w:val="1"/>
      <w:numFmt w:val="decimal"/>
      <w:lvlText w:val="%2."/>
      <w:lvlJc w:val="left"/>
      <w:pPr>
        <w:ind w:left="951" w:hanging="285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8"/>
        <w:szCs w:val="24"/>
        <w:lang w:val="ru-RU" w:eastAsia="ru-RU" w:bidi="ru-RU"/>
      </w:rPr>
    </w:lvl>
    <w:lvl w:ilvl="2" w:tplc="26A4D18E">
      <w:numFmt w:val="bullet"/>
      <w:lvlText w:val="•"/>
      <w:lvlJc w:val="left"/>
      <w:pPr>
        <w:ind w:left="2868" w:hanging="285"/>
      </w:pPr>
      <w:rPr>
        <w:rFonts w:hint="default"/>
        <w:lang w:val="ru-RU" w:eastAsia="ru-RU" w:bidi="ru-RU"/>
      </w:rPr>
    </w:lvl>
    <w:lvl w:ilvl="3" w:tplc="C3D0B9E4">
      <w:numFmt w:val="bullet"/>
      <w:lvlText w:val="•"/>
      <w:lvlJc w:val="left"/>
      <w:pPr>
        <w:ind w:left="3826" w:hanging="285"/>
      </w:pPr>
      <w:rPr>
        <w:rFonts w:hint="default"/>
        <w:lang w:val="ru-RU" w:eastAsia="ru-RU" w:bidi="ru-RU"/>
      </w:rPr>
    </w:lvl>
    <w:lvl w:ilvl="4" w:tplc="0358A096">
      <w:numFmt w:val="bullet"/>
      <w:lvlText w:val="•"/>
      <w:lvlJc w:val="left"/>
      <w:pPr>
        <w:ind w:left="4785" w:hanging="285"/>
      </w:pPr>
      <w:rPr>
        <w:rFonts w:hint="default"/>
        <w:lang w:val="ru-RU" w:eastAsia="ru-RU" w:bidi="ru-RU"/>
      </w:rPr>
    </w:lvl>
    <w:lvl w:ilvl="5" w:tplc="13AE550E">
      <w:numFmt w:val="bullet"/>
      <w:lvlText w:val="•"/>
      <w:lvlJc w:val="left"/>
      <w:pPr>
        <w:ind w:left="5743" w:hanging="285"/>
      </w:pPr>
      <w:rPr>
        <w:rFonts w:hint="default"/>
        <w:lang w:val="ru-RU" w:eastAsia="ru-RU" w:bidi="ru-RU"/>
      </w:rPr>
    </w:lvl>
    <w:lvl w:ilvl="6" w:tplc="86D2CA52">
      <w:numFmt w:val="bullet"/>
      <w:lvlText w:val="•"/>
      <w:lvlJc w:val="left"/>
      <w:pPr>
        <w:ind w:left="6702" w:hanging="285"/>
      </w:pPr>
      <w:rPr>
        <w:rFonts w:hint="default"/>
        <w:lang w:val="ru-RU" w:eastAsia="ru-RU" w:bidi="ru-RU"/>
      </w:rPr>
    </w:lvl>
    <w:lvl w:ilvl="7" w:tplc="2166A894">
      <w:numFmt w:val="bullet"/>
      <w:lvlText w:val="•"/>
      <w:lvlJc w:val="left"/>
      <w:pPr>
        <w:ind w:left="7660" w:hanging="285"/>
      </w:pPr>
      <w:rPr>
        <w:rFonts w:hint="default"/>
        <w:lang w:val="ru-RU" w:eastAsia="ru-RU" w:bidi="ru-RU"/>
      </w:rPr>
    </w:lvl>
    <w:lvl w:ilvl="8" w:tplc="B8647E0A">
      <w:numFmt w:val="bullet"/>
      <w:lvlText w:val="•"/>
      <w:lvlJc w:val="left"/>
      <w:pPr>
        <w:ind w:left="8619" w:hanging="285"/>
      </w:pPr>
      <w:rPr>
        <w:rFonts w:hint="default"/>
        <w:lang w:val="ru-RU" w:eastAsia="ru-RU" w:bidi="ru-RU"/>
      </w:rPr>
    </w:lvl>
  </w:abstractNum>
  <w:abstractNum w:abstractNumId="1" w15:restartNumberingAfterBreak="0">
    <w:nsid w:val="1DB71B3A"/>
    <w:multiLevelType w:val="hybridMultilevel"/>
    <w:tmpl w:val="F2B6BA54"/>
    <w:lvl w:ilvl="0" w:tplc="7B503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D4C54"/>
    <w:multiLevelType w:val="hybridMultilevel"/>
    <w:tmpl w:val="DDD824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D83E85"/>
    <w:multiLevelType w:val="hybridMultilevel"/>
    <w:tmpl w:val="CB88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6103"/>
    <w:multiLevelType w:val="hybridMultilevel"/>
    <w:tmpl w:val="8AF091AE"/>
    <w:lvl w:ilvl="0" w:tplc="9FC6F00C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28" w:hanging="360"/>
      </w:pPr>
    </w:lvl>
    <w:lvl w:ilvl="2" w:tplc="2000001B" w:tentative="1">
      <w:start w:val="1"/>
      <w:numFmt w:val="lowerRoman"/>
      <w:lvlText w:val="%3."/>
      <w:lvlJc w:val="right"/>
      <w:pPr>
        <w:ind w:left="3348" w:hanging="180"/>
      </w:pPr>
    </w:lvl>
    <w:lvl w:ilvl="3" w:tplc="2000000F" w:tentative="1">
      <w:start w:val="1"/>
      <w:numFmt w:val="decimal"/>
      <w:lvlText w:val="%4."/>
      <w:lvlJc w:val="left"/>
      <w:pPr>
        <w:ind w:left="4068" w:hanging="360"/>
      </w:pPr>
    </w:lvl>
    <w:lvl w:ilvl="4" w:tplc="20000019" w:tentative="1">
      <w:start w:val="1"/>
      <w:numFmt w:val="lowerLetter"/>
      <w:lvlText w:val="%5."/>
      <w:lvlJc w:val="left"/>
      <w:pPr>
        <w:ind w:left="4788" w:hanging="360"/>
      </w:pPr>
    </w:lvl>
    <w:lvl w:ilvl="5" w:tplc="2000001B" w:tentative="1">
      <w:start w:val="1"/>
      <w:numFmt w:val="lowerRoman"/>
      <w:lvlText w:val="%6."/>
      <w:lvlJc w:val="right"/>
      <w:pPr>
        <w:ind w:left="5508" w:hanging="180"/>
      </w:pPr>
    </w:lvl>
    <w:lvl w:ilvl="6" w:tplc="2000000F" w:tentative="1">
      <w:start w:val="1"/>
      <w:numFmt w:val="decimal"/>
      <w:lvlText w:val="%7."/>
      <w:lvlJc w:val="left"/>
      <w:pPr>
        <w:ind w:left="6228" w:hanging="360"/>
      </w:pPr>
    </w:lvl>
    <w:lvl w:ilvl="7" w:tplc="20000019" w:tentative="1">
      <w:start w:val="1"/>
      <w:numFmt w:val="lowerLetter"/>
      <w:lvlText w:val="%8."/>
      <w:lvlJc w:val="left"/>
      <w:pPr>
        <w:ind w:left="6948" w:hanging="360"/>
      </w:pPr>
    </w:lvl>
    <w:lvl w:ilvl="8" w:tplc="2000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5476087F"/>
    <w:multiLevelType w:val="hybridMultilevel"/>
    <w:tmpl w:val="3BBC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AE9"/>
    <w:multiLevelType w:val="hybridMultilevel"/>
    <w:tmpl w:val="D416DDC0"/>
    <w:lvl w:ilvl="0" w:tplc="ACB07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43F27"/>
    <w:multiLevelType w:val="hybridMultilevel"/>
    <w:tmpl w:val="F7B817FE"/>
    <w:lvl w:ilvl="0" w:tplc="ACB074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02474">
    <w:abstractNumId w:val="4"/>
  </w:num>
  <w:num w:numId="2" w16cid:durableId="333648854">
    <w:abstractNumId w:val="2"/>
  </w:num>
  <w:num w:numId="3" w16cid:durableId="1393694032">
    <w:abstractNumId w:val="5"/>
  </w:num>
  <w:num w:numId="4" w16cid:durableId="475030682">
    <w:abstractNumId w:val="3"/>
  </w:num>
  <w:num w:numId="5" w16cid:durableId="539825061">
    <w:abstractNumId w:val="1"/>
  </w:num>
  <w:num w:numId="6" w16cid:durableId="542793050">
    <w:abstractNumId w:val="7"/>
  </w:num>
  <w:num w:numId="7" w16cid:durableId="1618947613">
    <w:abstractNumId w:val="0"/>
  </w:num>
  <w:num w:numId="8" w16cid:durableId="6750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7"/>
    <w:rsid w:val="00002BFD"/>
    <w:rsid w:val="000265AB"/>
    <w:rsid w:val="0004028D"/>
    <w:rsid w:val="00041EB1"/>
    <w:rsid w:val="00043EC3"/>
    <w:rsid w:val="00070695"/>
    <w:rsid w:val="00081061"/>
    <w:rsid w:val="000A63E8"/>
    <w:rsid w:val="000A6784"/>
    <w:rsid w:val="000A680E"/>
    <w:rsid w:val="000B3E5B"/>
    <w:rsid w:val="000B7414"/>
    <w:rsid w:val="000D559C"/>
    <w:rsid w:val="00102158"/>
    <w:rsid w:val="00105587"/>
    <w:rsid w:val="00105B27"/>
    <w:rsid w:val="00105C27"/>
    <w:rsid w:val="00106155"/>
    <w:rsid w:val="0010675F"/>
    <w:rsid w:val="00113D30"/>
    <w:rsid w:val="001374F7"/>
    <w:rsid w:val="00153FF3"/>
    <w:rsid w:val="001826A3"/>
    <w:rsid w:val="00196BFB"/>
    <w:rsid w:val="001C57BD"/>
    <w:rsid w:val="001D2B56"/>
    <w:rsid w:val="001E1103"/>
    <w:rsid w:val="001F274A"/>
    <w:rsid w:val="002013A2"/>
    <w:rsid w:val="0020255E"/>
    <w:rsid w:val="00206528"/>
    <w:rsid w:val="002200D9"/>
    <w:rsid w:val="002242BD"/>
    <w:rsid w:val="00225CCA"/>
    <w:rsid w:val="00235BAB"/>
    <w:rsid w:val="00251734"/>
    <w:rsid w:val="00277650"/>
    <w:rsid w:val="00296E3C"/>
    <w:rsid w:val="002C1DB4"/>
    <w:rsid w:val="002C72B3"/>
    <w:rsid w:val="002F196C"/>
    <w:rsid w:val="003066F6"/>
    <w:rsid w:val="00313557"/>
    <w:rsid w:val="003176D7"/>
    <w:rsid w:val="00384252"/>
    <w:rsid w:val="003A137B"/>
    <w:rsid w:val="003B4795"/>
    <w:rsid w:val="003F6A0F"/>
    <w:rsid w:val="004059CD"/>
    <w:rsid w:val="004064BB"/>
    <w:rsid w:val="00412745"/>
    <w:rsid w:val="00413C52"/>
    <w:rsid w:val="00414274"/>
    <w:rsid w:val="004225B9"/>
    <w:rsid w:val="0042431A"/>
    <w:rsid w:val="004251B6"/>
    <w:rsid w:val="00446CA5"/>
    <w:rsid w:val="0046045C"/>
    <w:rsid w:val="0048122E"/>
    <w:rsid w:val="00485763"/>
    <w:rsid w:val="00487FCF"/>
    <w:rsid w:val="00496991"/>
    <w:rsid w:val="004C646A"/>
    <w:rsid w:val="004D1381"/>
    <w:rsid w:val="004F31DF"/>
    <w:rsid w:val="00515F0C"/>
    <w:rsid w:val="00567C77"/>
    <w:rsid w:val="00580968"/>
    <w:rsid w:val="0059434D"/>
    <w:rsid w:val="005B5FE5"/>
    <w:rsid w:val="005C7DB2"/>
    <w:rsid w:val="005E4FF6"/>
    <w:rsid w:val="00602C02"/>
    <w:rsid w:val="00607E1E"/>
    <w:rsid w:val="006345DB"/>
    <w:rsid w:val="00641F0D"/>
    <w:rsid w:val="006605C3"/>
    <w:rsid w:val="0067273D"/>
    <w:rsid w:val="006756C0"/>
    <w:rsid w:val="0067590A"/>
    <w:rsid w:val="00697AB2"/>
    <w:rsid w:val="006B26A2"/>
    <w:rsid w:val="006E4E9C"/>
    <w:rsid w:val="006F714D"/>
    <w:rsid w:val="007152EE"/>
    <w:rsid w:val="00717142"/>
    <w:rsid w:val="0073766E"/>
    <w:rsid w:val="007420D2"/>
    <w:rsid w:val="00745BEE"/>
    <w:rsid w:val="00754E1E"/>
    <w:rsid w:val="00756717"/>
    <w:rsid w:val="00761B4E"/>
    <w:rsid w:val="00767E74"/>
    <w:rsid w:val="00783C61"/>
    <w:rsid w:val="007919C8"/>
    <w:rsid w:val="007965F0"/>
    <w:rsid w:val="007A6DC4"/>
    <w:rsid w:val="007D1D43"/>
    <w:rsid w:val="007E464B"/>
    <w:rsid w:val="007E5719"/>
    <w:rsid w:val="00823160"/>
    <w:rsid w:val="00835573"/>
    <w:rsid w:val="008367C7"/>
    <w:rsid w:val="0083768E"/>
    <w:rsid w:val="00886452"/>
    <w:rsid w:val="00892602"/>
    <w:rsid w:val="00893F6B"/>
    <w:rsid w:val="008B2E06"/>
    <w:rsid w:val="008B3F19"/>
    <w:rsid w:val="008B5EDB"/>
    <w:rsid w:val="008B7DDD"/>
    <w:rsid w:val="008C7BF5"/>
    <w:rsid w:val="0090333F"/>
    <w:rsid w:val="00930F87"/>
    <w:rsid w:val="00951636"/>
    <w:rsid w:val="009657DF"/>
    <w:rsid w:val="00986D97"/>
    <w:rsid w:val="009A259B"/>
    <w:rsid w:val="009B383A"/>
    <w:rsid w:val="009C6815"/>
    <w:rsid w:val="00A043F1"/>
    <w:rsid w:val="00A14289"/>
    <w:rsid w:val="00A240E2"/>
    <w:rsid w:val="00A27BE1"/>
    <w:rsid w:val="00A30312"/>
    <w:rsid w:val="00A411BE"/>
    <w:rsid w:val="00A42E11"/>
    <w:rsid w:val="00A52095"/>
    <w:rsid w:val="00A624F7"/>
    <w:rsid w:val="00A77A11"/>
    <w:rsid w:val="00A87622"/>
    <w:rsid w:val="00A91C0B"/>
    <w:rsid w:val="00AA004D"/>
    <w:rsid w:val="00AA0906"/>
    <w:rsid w:val="00AB61DD"/>
    <w:rsid w:val="00AC1839"/>
    <w:rsid w:val="00AC367F"/>
    <w:rsid w:val="00AC6ACF"/>
    <w:rsid w:val="00AD369A"/>
    <w:rsid w:val="00B004E0"/>
    <w:rsid w:val="00B061D6"/>
    <w:rsid w:val="00B07320"/>
    <w:rsid w:val="00B14967"/>
    <w:rsid w:val="00B44A70"/>
    <w:rsid w:val="00B81948"/>
    <w:rsid w:val="00B8435E"/>
    <w:rsid w:val="00B84931"/>
    <w:rsid w:val="00BA75D6"/>
    <w:rsid w:val="00BC1DBF"/>
    <w:rsid w:val="00BC646C"/>
    <w:rsid w:val="00BE2A8B"/>
    <w:rsid w:val="00BE3BF8"/>
    <w:rsid w:val="00C06A0B"/>
    <w:rsid w:val="00C100DD"/>
    <w:rsid w:val="00C12A26"/>
    <w:rsid w:val="00C136B2"/>
    <w:rsid w:val="00C157C7"/>
    <w:rsid w:val="00C33F09"/>
    <w:rsid w:val="00C651C0"/>
    <w:rsid w:val="00C7238E"/>
    <w:rsid w:val="00C72D33"/>
    <w:rsid w:val="00C77DD4"/>
    <w:rsid w:val="00C8655C"/>
    <w:rsid w:val="00C9424A"/>
    <w:rsid w:val="00CB0720"/>
    <w:rsid w:val="00CB3E9D"/>
    <w:rsid w:val="00CB4801"/>
    <w:rsid w:val="00CC2088"/>
    <w:rsid w:val="00CC34F7"/>
    <w:rsid w:val="00CD6D5D"/>
    <w:rsid w:val="00CE3BD2"/>
    <w:rsid w:val="00CE709A"/>
    <w:rsid w:val="00D1731F"/>
    <w:rsid w:val="00D2676D"/>
    <w:rsid w:val="00D31F81"/>
    <w:rsid w:val="00D3713D"/>
    <w:rsid w:val="00D83460"/>
    <w:rsid w:val="00D84098"/>
    <w:rsid w:val="00D96C0C"/>
    <w:rsid w:val="00DD6E5C"/>
    <w:rsid w:val="00DD7D69"/>
    <w:rsid w:val="00DF6B7D"/>
    <w:rsid w:val="00E27DEC"/>
    <w:rsid w:val="00E42B67"/>
    <w:rsid w:val="00E46465"/>
    <w:rsid w:val="00E538B5"/>
    <w:rsid w:val="00E72385"/>
    <w:rsid w:val="00EF4CC5"/>
    <w:rsid w:val="00F0673C"/>
    <w:rsid w:val="00F16259"/>
    <w:rsid w:val="00F2581E"/>
    <w:rsid w:val="00F47D4C"/>
    <w:rsid w:val="00F52B08"/>
    <w:rsid w:val="00FB14B6"/>
    <w:rsid w:val="00FD1F1A"/>
    <w:rsid w:val="00FF1D17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FD9"/>
  <w15:docId w15:val="{7EE51AC8-09C9-4A23-B3E3-0590C344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6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B5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B5"/>
    <w:rPr>
      <w:kern w:val="0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E53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7C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B5E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B5EDB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B8493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8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2"/>
    <w:rPr>
      <w:rFonts w:ascii="Tahoma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5C7D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7D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B32F-D829-46BE-8ABE-B321AAA4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 Chuyasov</cp:lastModifiedBy>
  <cp:revision>2</cp:revision>
  <cp:lastPrinted>2024-05-31T12:55:00Z</cp:lastPrinted>
  <dcterms:created xsi:type="dcterms:W3CDTF">2025-07-27T21:22:00Z</dcterms:created>
  <dcterms:modified xsi:type="dcterms:W3CDTF">2025-07-27T21:22:00Z</dcterms:modified>
</cp:coreProperties>
</file>